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id w:val="-1762755045"/>
        <w:docPartObj>
          <w:docPartGallery w:val="Cover Pages"/>
          <w:docPartUnique/>
        </w:docPartObj>
      </w:sdtPr>
      <w:sdtContent>
        <w:p w14:paraId="4C4A7C74" w14:textId="77777777" w:rsidR="007F1C28" w:rsidRDefault="007F1C28" w:rsidP="007F1C28"/>
        <w:p w14:paraId="60953E89" w14:textId="77777777" w:rsidR="007F1C28" w:rsidRDefault="007F1C28" w:rsidP="007F1C28"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8244" behindDoc="0" locked="0" layoutInCell="1" allowOverlap="1" wp14:anchorId="422DEEDE" wp14:editId="7731A27F">
                    <wp:simplePos x="0" y="0"/>
                    <wp:positionH relativeFrom="column">
                      <wp:posOffset>-365760</wp:posOffset>
                    </wp:positionH>
                    <wp:positionV relativeFrom="paragraph">
                      <wp:posOffset>8044815</wp:posOffset>
                    </wp:positionV>
                    <wp:extent cx="3779520" cy="318770"/>
                    <wp:effectExtent l="0" t="0" r="0" b="0"/>
                    <wp:wrapNone/>
                    <wp:docPr id="14" name="Text Box 14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3779520" cy="31877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3F0AFC59" w14:textId="5B2BC155" w:rsidR="007F1C28" w:rsidRPr="003D05A1" w:rsidRDefault="00CE7090" w:rsidP="007F1C28">
                                <w:pPr>
                                  <w:rPr>
                                    <w:color w:val="FFFFFF" w:themeColor="background1"/>
                                    <w:sz w:val="28"/>
                                    <w:szCs w:val="28"/>
                                    <w14:textFill>
                                      <w14:noFill/>
                                    </w14:textFill>
                                  </w:rPr>
                                </w:pPr>
                                <w:r>
                                  <w:rPr>
                                    <w:color w:val="FFFFFF" w:themeColor="background1"/>
                                    <w:sz w:val="28"/>
                                    <w:szCs w:val="28"/>
                                  </w:rPr>
                                  <w:t xml:space="preserve">Written by </w:t>
                                </w:r>
                                <w:r w:rsidR="007F1C28">
                                  <w:rPr>
                                    <w:color w:val="FFFFFF" w:themeColor="background1"/>
                                    <w:sz w:val="28"/>
                                    <w:szCs w:val="28"/>
                                  </w:rPr>
                                  <w:t>Sara Kwon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422DEEDE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4" o:spid="_x0000_s1026" type="#_x0000_t202" style="position:absolute;margin-left:-28.8pt;margin-top:633.45pt;width:297.6pt;height:25.1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" filled="f" stroked="f" strokeweight=".5pt">
                    <v:textbox>
                      <w:txbxContent>
                        <w:p w14:paraId="3F0AFC59" w14:textId="5B2BC155" w:rsidR="007F1C28" w:rsidRPr="003D05A1" w:rsidRDefault="00CE7090" w:rsidP="007F1C28">
                          <w:pPr>
                            <w:rPr>
                              <w:color w:val="FFFFFF" w:themeColor="background1"/>
                              <w:sz w:val="28"/>
                              <w:szCs w:val="28"/>
                              <w14:textFill>
                                <w14:noFill/>
                              </w14:textFill>
                            </w:rPr>
                          </w:pP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t xml:space="preserve">Written by </w:t>
                          </w:r>
                          <w:r w:rsidR="007F1C28"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t>Sara Kwon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>
            <w:rPr>
              <w:noProof/>
            </w:rPr>
            <w:drawing>
              <wp:anchor distT="0" distB="0" distL="114300" distR="114300" simplePos="0" relativeHeight="251658245" behindDoc="0" locked="0" layoutInCell="1" allowOverlap="1" wp14:anchorId="4633D8E6" wp14:editId="4E14C5A6">
                <wp:simplePos x="0" y="0"/>
                <wp:positionH relativeFrom="margin">
                  <wp:posOffset>3948430</wp:posOffset>
                </wp:positionH>
                <wp:positionV relativeFrom="paragraph">
                  <wp:posOffset>3140237</wp:posOffset>
                </wp:positionV>
                <wp:extent cx="2200940" cy="775823"/>
                <wp:effectExtent l="0" t="0" r="0" b="0"/>
                <wp:wrapNone/>
                <wp:docPr id="5" name="Picture 5" descr="Graphical user interface, text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Picture 5" descr="Graphical user interface, text&#10;&#10;Description automatically generated"/>
                        <pic:cNvPicPr/>
                      </pic:nvPicPr>
                      <pic:blipFill>
                        <a:blip r:embed="rId1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00940" cy="77582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8242" behindDoc="1" locked="0" layoutInCell="1" allowOverlap="1" wp14:anchorId="0DEF3FD5" wp14:editId="2E708FA5">
                    <wp:simplePos x="0" y="0"/>
                    <wp:positionH relativeFrom="column">
                      <wp:posOffset>-339090</wp:posOffset>
                    </wp:positionH>
                    <wp:positionV relativeFrom="paragraph">
                      <wp:posOffset>1146190</wp:posOffset>
                    </wp:positionV>
                    <wp:extent cx="6814820" cy="4039870"/>
                    <wp:effectExtent l="0" t="0" r="0" b="0"/>
                    <wp:wrapNone/>
                    <wp:docPr id="122" name="Text Box 12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6814820" cy="403987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sdt>
                                <w:sdtPr>
                                  <w:rPr>
                                    <w:rFonts w:ascii="Avenir LT Std 55 Roman" w:eastAsiaTheme="majorEastAsia" w:hAnsi="Avenir LT Std 55 Roman" w:cstheme="majorBidi"/>
                                    <w:color w:val="636462"/>
                                    <w:sz w:val="52"/>
                                    <w:szCs w:val="52"/>
                                  </w:rPr>
                                  <w:alias w:val="Title"/>
                                  <w:tag w:val=""/>
                                  <w:id w:val="-1476986296"/>
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<w:text/>
                                </w:sdtPr>
                                <w:sdtContent>
                                  <w:p w14:paraId="76A7B28D" w14:textId="13546283" w:rsidR="007F1C28" w:rsidRPr="00C657C1" w:rsidRDefault="00BB4B5E" w:rsidP="007F1C28">
                                    <w:pPr>
                                      <w:pStyle w:val="NoSpacing"/>
                                      <w:pBdr>
                                        <w:bottom w:val="single" w:sz="6" w:space="4" w:color="7F7F7F" w:themeColor="text1" w:themeTint="80"/>
                                      </w:pBdr>
                                      <w:rPr>
                                        <w:rFonts w:ascii="Avenir LT Std 55 Roman" w:eastAsiaTheme="majorEastAsia" w:hAnsi="Avenir LT Std 55 Roman" w:cstheme="majorBidi"/>
                                        <w:color w:val="636462"/>
                                        <w:sz w:val="52"/>
                                        <w:szCs w:val="52"/>
                                      </w:rPr>
                                    </w:pPr>
                                    <w:r>
                                      <w:rPr>
                                        <w:rFonts w:ascii="Avenir LT Std 55 Roman" w:eastAsiaTheme="majorEastAsia" w:hAnsi="Avenir LT Std 55 Roman" w:cstheme="majorBidi"/>
                                        <w:color w:val="636462"/>
                                        <w:sz w:val="52"/>
                                        <w:szCs w:val="52"/>
                                      </w:rPr>
                                      <w:t>BEC Community Map</w:t>
                                    </w:r>
                                    <w:r w:rsidR="00F97027">
                                      <w:rPr>
                                        <w:rFonts w:ascii="Avenir LT Std 55 Roman" w:eastAsiaTheme="majorEastAsia" w:hAnsi="Avenir LT Std 55 Roman" w:cstheme="majorBidi"/>
                                        <w:color w:val="636462"/>
                                        <w:sz w:val="52"/>
                                        <w:szCs w:val="52"/>
                                      </w:rPr>
                                      <w:t>:</w:t>
                                    </w:r>
                                    <w:r>
                                      <w:rPr>
                                        <w:rFonts w:ascii="Avenir LT Std 55 Roman" w:eastAsiaTheme="majorEastAsia" w:hAnsi="Avenir LT Std 55 Roman" w:cstheme="majorBidi"/>
                                        <w:color w:val="636462"/>
                                        <w:sz w:val="52"/>
                                        <w:szCs w:val="52"/>
                                      </w:rPr>
                                      <w:t xml:space="preserve"> Leader</w:t>
                                    </w:r>
                                    <w:r w:rsidR="00D62A1F">
                                      <w:rPr>
                                        <w:rFonts w:ascii="Avenir LT Std 55 Roman" w:eastAsiaTheme="majorEastAsia" w:hAnsi="Avenir LT Std 55 Roman" w:cstheme="majorBidi"/>
                                        <w:color w:val="636462"/>
                                        <w:sz w:val="52"/>
                                        <w:szCs w:val="52"/>
                                      </w:rPr>
                                      <w:t>’s</w:t>
                                    </w:r>
                                    <w:r>
                                      <w:rPr>
                                        <w:rFonts w:ascii="Avenir LT Std 55 Roman" w:eastAsiaTheme="majorEastAsia" w:hAnsi="Avenir LT Std 55 Roman" w:cstheme="majorBidi"/>
                                        <w:color w:val="636462"/>
                                        <w:sz w:val="52"/>
                                        <w:szCs w:val="52"/>
                                      </w:rPr>
                                      <w:t xml:space="preserve"> Guide</w:t>
                                    </w:r>
                                  </w:p>
                                </w:sdtContent>
                              </w:sdt>
                              <w:p w14:paraId="1A79B4CD" w14:textId="77777777" w:rsidR="007F1C28" w:rsidRPr="009F3B7B" w:rsidRDefault="007F1C28" w:rsidP="007F1C28">
                                <w:pPr>
                                  <w:pStyle w:val="Heading1"/>
                                </w:pPr>
                                <w:r>
                                  <w:t>Communal Evangelism Toolkit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457200" tIns="457200" rIns="457200" bIns="45720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shape w14:anchorId="0DEF3FD5" id="Text Box 122" o:spid="_x0000_s1027" type="#_x0000_t202" style="position:absolute;margin-left:-26.7pt;margin-top:90.25pt;width:536.6pt;height:318.1pt;z-index:-25165823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" filled="f" stroked="f" strokeweight=".5pt">
                    <v:textbox inset="36pt,36pt,36pt,36pt">
                      <w:txbxContent>
                        <w:sdt>
                          <w:sdtPr>
                            <w:rPr>
                              <w:rFonts w:ascii="Avenir LT Std 55 Roman" w:eastAsiaTheme="majorEastAsia" w:hAnsi="Avenir LT Std 55 Roman" w:cstheme="majorBidi"/>
                              <w:color w:val="636462"/>
                              <w:sz w:val="52"/>
                              <w:szCs w:val="52"/>
                            </w:rPr>
                            <w:alias w:val="Title"/>
                            <w:tag w:val=""/>
                            <w:id w:val="-1476986296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EndPr/>
                          <w:sdtContent>
                            <w:p w14:paraId="76A7B28D" w14:textId="13546283" w:rsidR="007F1C28" w:rsidRPr="00C657C1" w:rsidRDefault="00BB4B5E" w:rsidP="007F1C28">
                              <w:pPr>
                                <w:pStyle w:val="NoSpacing"/>
                                <w:pBdr>
                                  <w:bottom w:val="single" w:sz="6" w:space="4" w:color="7F7F7F" w:themeColor="text1" w:themeTint="80"/>
                                </w:pBdr>
                                <w:rPr>
                                  <w:rFonts w:ascii="Avenir LT Std 55 Roman" w:eastAsiaTheme="majorEastAsia" w:hAnsi="Avenir LT Std 55 Roman" w:cstheme="majorBidi"/>
                                  <w:color w:val="636462"/>
                                  <w:sz w:val="52"/>
                                  <w:szCs w:val="52"/>
                                </w:rPr>
                              </w:pPr>
                              <w:r>
                                <w:rPr>
                                  <w:rFonts w:ascii="Avenir LT Std 55 Roman" w:eastAsiaTheme="majorEastAsia" w:hAnsi="Avenir LT Std 55 Roman" w:cstheme="majorBidi"/>
                                  <w:color w:val="636462"/>
                                  <w:sz w:val="52"/>
                                  <w:szCs w:val="52"/>
                                </w:rPr>
                                <w:t>BEC Community Map</w:t>
                              </w:r>
                              <w:r w:rsidR="00F97027">
                                <w:rPr>
                                  <w:rFonts w:ascii="Avenir LT Std 55 Roman" w:eastAsiaTheme="majorEastAsia" w:hAnsi="Avenir LT Std 55 Roman" w:cstheme="majorBidi"/>
                                  <w:color w:val="636462"/>
                                  <w:sz w:val="52"/>
                                  <w:szCs w:val="52"/>
                                </w:rPr>
                                <w:t>:</w:t>
                              </w:r>
                              <w:r>
                                <w:rPr>
                                  <w:rFonts w:ascii="Avenir LT Std 55 Roman" w:eastAsiaTheme="majorEastAsia" w:hAnsi="Avenir LT Std 55 Roman" w:cstheme="majorBidi"/>
                                  <w:color w:val="636462"/>
                                  <w:sz w:val="52"/>
                                  <w:szCs w:val="52"/>
                                </w:rPr>
                                <w:t xml:space="preserve"> Leader</w:t>
                              </w:r>
                              <w:r w:rsidR="00D62A1F">
                                <w:rPr>
                                  <w:rFonts w:ascii="Avenir LT Std 55 Roman" w:eastAsiaTheme="majorEastAsia" w:hAnsi="Avenir LT Std 55 Roman" w:cstheme="majorBidi"/>
                                  <w:color w:val="636462"/>
                                  <w:sz w:val="52"/>
                                  <w:szCs w:val="52"/>
                                </w:rPr>
                                <w:t>’s</w:t>
                              </w:r>
                              <w:r>
                                <w:rPr>
                                  <w:rFonts w:ascii="Avenir LT Std 55 Roman" w:eastAsiaTheme="majorEastAsia" w:hAnsi="Avenir LT Std 55 Roman" w:cstheme="majorBidi"/>
                                  <w:color w:val="636462"/>
                                  <w:sz w:val="52"/>
                                  <w:szCs w:val="52"/>
                                </w:rPr>
                                <w:t xml:space="preserve"> Guide</w:t>
                              </w:r>
                            </w:p>
                          </w:sdtContent>
                        </w:sdt>
                        <w:p w14:paraId="1A79B4CD" w14:textId="77777777" w:rsidR="007F1C28" w:rsidRPr="009F3B7B" w:rsidRDefault="007F1C28" w:rsidP="007F1C28">
                          <w:pPr>
                            <w:pStyle w:val="Heading1"/>
                          </w:pPr>
                          <w:r>
                            <w:t>Communal Evangelism Toolkit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>
            <w:rPr>
              <w:noProof/>
            </w:rPr>
            <mc:AlternateContent>
              <mc:Choice Requires="wpg">
                <w:drawing>
                  <wp:anchor distT="0" distB="0" distL="114300" distR="114300" simplePos="0" relativeHeight="251658241" behindDoc="1" locked="0" layoutInCell="1" allowOverlap="1" wp14:anchorId="2F436870" wp14:editId="480A4CB4">
                    <wp:simplePos x="0" y="0"/>
                    <wp:positionH relativeFrom="column">
                      <wp:posOffset>-457200</wp:posOffset>
                    </wp:positionH>
                    <wp:positionV relativeFrom="paragraph">
                      <wp:posOffset>7918140</wp:posOffset>
                    </wp:positionV>
                    <wp:extent cx="6857693" cy="664176"/>
                    <wp:effectExtent l="0" t="0" r="635" b="3175"/>
                    <wp:wrapNone/>
                    <wp:docPr id="16" name="Group 16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6857693" cy="664176"/>
                              <a:chOff x="0" y="0"/>
                              <a:chExt cx="6857693" cy="664176"/>
                            </a:xfrm>
                          </wpg:grpSpPr>
                          <wps:wsp>
                            <wps:cNvPr id="120" name="Rectangle 120"/>
                            <wps:cNvSpPr/>
                            <wps:spPr>
                              <a:xfrm>
                                <a:off x="0" y="520995"/>
                                <a:ext cx="6857693" cy="143181"/>
                              </a:xfrm>
                              <a:prstGeom prst="rect">
                                <a:avLst/>
                              </a:prstGeom>
                              <a:solidFill>
                                <a:srgbClr val="0B3C6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21" name="Rectangle 121"/>
                            <wps:cNvSpPr/>
                            <wps:spPr>
                              <a:xfrm>
                                <a:off x="0" y="0"/>
                                <a:ext cx="6857693" cy="542378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94C9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5AE9B358" w14:textId="77777777" w:rsidR="007F1C28" w:rsidRDefault="007F1C28" w:rsidP="007F1C28">
                                  <w:pPr>
                                    <w:pStyle w:val="NoSpacing"/>
                                    <w:rPr>
                                      <w:caps/>
                                      <w:color w:val="FFFFFF" w:themeColor="background1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457200" tIns="182880" rIns="457200" bIns="457200" numCol="1" spcCol="0" rtlCol="0" fromWordArt="0" anchor="b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wgp>
                      </a:graphicData>
                    </a:graphic>
                  </wp:anchor>
                </w:drawing>
              </mc:Choice>
              <mc:Fallback>
                <w:pict>
                  <v:group w14:anchorId="2F436870" id="Group 16" o:spid="_x0000_s1028" style="position:absolute;margin-left:-36pt;margin-top:623.5pt;width:540pt;height:52.3pt;z-index:-251658239" coordsize="68576,6641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">
                    <v:rect id="Rectangle 120" o:spid="_x0000_s1029" style="position:absolute;top:5209;width:68576;height:1432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" fillcolor="#0b3c61" stroked="f" strokeweight="1pt"/>
                    <v:rect id="Rectangle 121" o:spid="_x0000_s1030" style="position:absolute;width:68576;height:5423;visibility:visible;mso-wrap-style:square;v-text-anchor:bottom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" fillcolor="#0094c9" stroked="f" strokeweight="1pt">
                      <v:textbox inset="36pt,14.4pt,36pt,36pt">
                        <w:txbxContent>
                          <w:p w14:paraId="5AE9B358" w14:textId="77777777" w:rsidR="007F1C28" w:rsidRDefault="007F1C28" w:rsidP="007F1C28">
                            <w:pPr>
                              <w:pStyle w:val="NoSpacing"/>
                              <w:rPr>
                                <w:caps/>
                                <w:color w:val="FFFFFF" w:themeColor="background1"/>
                              </w:rPr>
                            </w:pPr>
                          </w:p>
                        </w:txbxContent>
                      </v:textbox>
                    </v:rect>
                  </v:group>
                </w:pict>
              </mc:Fallback>
            </mc:AlternateContent>
          </w:r>
          <w:r>
            <w:rPr>
              <w:caps/>
              <w:noProof/>
              <w:color w:val="FFFFFF" w:themeColor="background1"/>
            </w:rPr>
            <w:drawing>
              <wp:anchor distT="0" distB="0" distL="114300" distR="114300" simplePos="0" relativeHeight="251658243" behindDoc="0" locked="0" layoutInCell="1" allowOverlap="1" wp14:anchorId="4E2D8230" wp14:editId="42E83B63">
                <wp:simplePos x="0" y="0"/>
                <wp:positionH relativeFrom="column">
                  <wp:posOffset>4901270</wp:posOffset>
                </wp:positionH>
                <wp:positionV relativeFrom="paragraph">
                  <wp:posOffset>7911525</wp:posOffset>
                </wp:positionV>
                <wp:extent cx="1475105" cy="548640"/>
                <wp:effectExtent l="0" t="0" r="0" b="0"/>
                <wp:wrapNone/>
                <wp:docPr id="13" name="Picture 13" descr="Graphical user interface, text&#10;&#10;Description automatically generated with medium confiden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3" name="Picture 13" descr="Graphical user interface, text&#10;&#10;Description automatically generated with medium confidence"/>
                        <pic:cNvPicPr/>
                      </pic:nvPicPr>
                      <pic:blipFill>
                        <a:blip r:embed="rId1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75105" cy="5486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  <w:r>
            <w:br w:type="page"/>
          </w:r>
        </w:p>
      </w:sdtContent>
    </w:sdt>
    <w:p w14:paraId="588D0A26" w14:textId="7E5E81D3" w:rsidR="007F1C28" w:rsidRDefault="007F1C28" w:rsidP="007F1C28">
      <w:pPr>
        <w:pStyle w:val="Heading1"/>
        <w:rPr>
          <w:rFonts w:ascii="Gaspo Slab" w:hAnsi="Gaspo Slab"/>
          <w:sz w:val="30"/>
          <w:szCs w:val="30"/>
        </w:rPr>
      </w:pPr>
      <w:r w:rsidRPr="00EA1C92">
        <w:rPr>
          <w:rFonts w:ascii="Gaspo Slab" w:hAnsi="Gaspo Slab"/>
          <w:sz w:val="30"/>
          <w:szCs w:val="30"/>
        </w:rPr>
        <w:lastRenderedPageBreak/>
        <w:t>BEC Community Map</w:t>
      </w:r>
      <w:r w:rsidR="004C37FD">
        <w:rPr>
          <w:rFonts w:ascii="Gaspo Slab" w:hAnsi="Gaspo Slab"/>
          <w:sz w:val="30"/>
          <w:szCs w:val="30"/>
        </w:rPr>
        <w:t>:</w:t>
      </w:r>
      <w:r w:rsidRPr="00EA1C92">
        <w:rPr>
          <w:rFonts w:ascii="Gaspo Slab" w:hAnsi="Gaspo Slab"/>
          <w:sz w:val="30"/>
          <w:szCs w:val="30"/>
        </w:rPr>
        <w:t xml:space="preserve"> </w:t>
      </w:r>
      <w:r w:rsidR="00C113B0" w:rsidRPr="00EA1C92">
        <w:rPr>
          <w:rFonts w:ascii="Gaspo Slab" w:hAnsi="Gaspo Slab"/>
          <w:sz w:val="30"/>
          <w:szCs w:val="30"/>
        </w:rPr>
        <w:t>Leader</w:t>
      </w:r>
      <w:r w:rsidR="002C1E7A" w:rsidRPr="00EA1C92">
        <w:rPr>
          <w:rFonts w:ascii="Gaspo Slab" w:hAnsi="Gaspo Slab"/>
          <w:sz w:val="30"/>
          <w:szCs w:val="30"/>
        </w:rPr>
        <w:t>’s</w:t>
      </w:r>
      <w:r w:rsidR="00C657C1" w:rsidRPr="00EA1C92">
        <w:rPr>
          <w:rFonts w:ascii="Gaspo Slab" w:hAnsi="Gaspo Slab"/>
          <w:sz w:val="30"/>
          <w:szCs w:val="30"/>
        </w:rPr>
        <w:t xml:space="preserve"> </w:t>
      </w:r>
      <w:r w:rsidR="00C113B0" w:rsidRPr="00EA1C92">
        <w:rPr>
          <w:rFonts w:ascii="Gaspo Slab" w:hAnsi="Gaspo Slab"/>
          <w:sz w:val="30"/>
          <w:szCs w:val="30"/>
        </w:rPr>
        <w:t>Guide</w:t>
      </w:r>
    </w:p>
    <w:p w14:paraId="6939DC54" w14:textId="102C6CBE" w:rsidR="00F97027" w:rsidRPr="00F97027" w:rsidRDefault="00F97027" w:rsidP="00F97027">
      <w:r>
        <w:t>By Sara Kwon</w:t>
      </w:r>
    </w:p>
    <w:p w14:paraId="51A541F4" w14:textId="2B53E3B6" w:rsidR="007F1C28" w:rsidRPr="005278B3" w:rsidRDefault="007F1C28" w:rsidP="002C1E7A">
      <w:pPr>
        <w:pStyle w:val="NoSpacing"/>
        <w:spacing w:after="0"/>
        <w:rPr>
          <w:sz w:val="16"/>
          <w:szCs w:val="16"/>
        </w:rPr>
      </w:pPr>
      <w:r>
        <w:rPr>
          <w:rFonts w:ascii="Avenir LT Std 35 Light" w:hAnsi="Avenir LT Std 35 Light"/>
          <w:noProof/>
          <w:color w:val="636462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23B1789" wp14:editId="7B3077B5">
                <wp:simplePos x="0" y="0"/>
                <wp:positionH relativeFrom="column">
                  <wp:posOffset>0</wp:posOffset>
                </wp:positionH>
                <wp:positionV relativeFrom="paragraph">
                  <wp:posOffset>10795</wp:posOffset>
                </wp:positionV>
                <wp:extent cx="5943600" cy="0"/>
                <wp:effectExtent l="0" t="0" r="12700" b="1270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rgbClr val="636462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arto="http://schemas.microsoft.com/office/word/2006/arto">
            <w:pict>
              <v:line w14:anchorId="0BA64EE4" id="Straight Connector 4" o:spid="_x0000_s1026" style="position:absolute;z-index:2516582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.85pt" to="468pt,.8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" strokecolor="#636462">
                <v:stroke joinstyle="miter"/>
              </v:line>
            </w:pict>
          </mc:Fallback>
        </mc:AlternateContent>
      </w:r>
    </w:p>
    <w:p w14:paraId="4BE00F1F" w14:textId="4C53868C" w:rsidR="007F1C28" w:rsidRDefault="005C6FCD" w:rsidP="007F1C28">
      <w:pPr>
        <w:pStyle w:val="Heading2"/>
      </w:pPr>
      <w:r>
        <w:rPr>
          <w:noProof/>
        </w:rPr>
        <w:drawing>
          <wp:anchor distT="0" distB="0" distL="114300" distR="114300" simplePos="0" relativeHeight="251658246" behindDoc="1" locked="0" layoutInCell="1" allowOverlap="1" wp14:anchorId="5501B339" wp14:editId="3397DF6A">
            <wp:simplePos x="0" y="0"/>
            <wp:positionH relativeFrom="column">
              <wp:posOffset>4253230</wp:posOffset>
            </wp:positionH>
            <wp:positionV relativeFrom="paragraph">
              <wp:posOffset>78740</wp:posOffset>
            </wp:positionV>
            <wp:extent cx="1687195" cy="1687195"/>
            <wp:effectExtent l="0" t="0" r="1905" b="1905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87195" cy="16871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866F7">
        <w:t>Goals</w:t>
      </w:r>
    </w:p>
    <w:p w14:paraId="74348A0E" w14:textId="77777777" w:rsidR="00D3092C" w:rsidRDefault="00D3092C" w:rsidP="00D3092C">
      <w:pPr>
        <w:pStyle w:val="ListParagraph"/>
        <w:numPr>
          <w:ilvl w:val="0"/>
          <w:numId w:val="10"/>
        </w:numPr>
      </w:pPr>
      <w:r>
        <w:t>L</w:t>
      </w:r>
      <w:r w:rsidR="00DB6A0E">
        <w:t>earn the BEC Community Map</w:t>
      </w:r>
    </w:p>
    <w:p w14:paraId="4616D111" w14:textId="77777777" w:rsidR="00D3092C" w:rsidRDefault="00D3092C" w:rsidP="00D3092C">
      <w:pPr>
        <w:pStyle w:val="ListParagraph"/>
        <w:numPr>
          <w:ilvl w:val="0"/>
          <w:numId w:val="10"/>
        </w:numPr>
      </w:pPr>
      <w:r>
        <w:t>I</w:t>
      </w:r>
      <w:r w:rsidR="007F1C28">
        <w:t xml:space="preserve">dentify and discuss your community’s strengths and opportunities for growth in evangelism. </w:t>
      </w:r>
    </w:p>
    <w:p w14:paraId="69259F2B" w14:textId="020B7745" w:rsidR="007F1C28" w:rsidRDefault="006D02AC" w:rsidP="00D3092C">
      <w:pPr>
        <w:pStyle w:val="ListParagraph"/>
        <w:numPr>
          <w:ilvl w:val="0"/>
          <w:numId w:val="10"/>
        </w:numPr>
      </w:pPr>
      <w:r>
        <w:t>Discern</w:t>
      </w:r>
      <w:r w:rsidR="007F1C28">
        <w:t xml:space="preserve"> your next steps </w:t>
      </w:r>
      <w:r w:rsidR="009504CC">
        <w:t>and practice communal evangelism</w:t>
      </w:r>
      <w:r w:rsidR="00D3092C">
        <w:t xml:space="preserve"> together</w:t>
      </w:r>
      <w:r w:rsidR="009504CC">
        <w:t xml:space="preserve">. </w:t>
      </w:r>
      <w:r w:rsidR="007F1C28">
        <w:t xml:space="preserve"> </w:t>
      </w:r>
    </w:p>
    <w:p w14:paraId="12D2597D" w14:textId="77777777" w:rsidR="00B156F8" w:rsidRDefault="00B156F8" w:rsidP="00B156F8"/>
    <w:p w14:paraId="4057FCAF" w14:textId="4FC21492" w:rsidR="003017EB" w:rsidRPr="00D866F7" w:rsidRDefault="002F016E" w:rsidP="00D866F7">
      <w:pPr>
        <w:pStyle w:val="Heading2"/>
        <w:rPr>
          <w:sz w:val="24"/>
          <w:szCs w:val="24"/>
        </w:rPr>
      </w:pPr>
      <w:r>
        <w:t>Leader</w:t>
      </w:r>
      <w:r w:rsidR="00D866F7">
        <w:t xml:space="preserve"> Preparation</w:t>
      </w:r>
    </w:p>
    <w:p w14:paraId="3F6F6D77" w14:textId="3719DDA1" w:rsidR="008D2B5B" w:rsidRDefault="001B1F43" w:rsidP="003017EB">
      <w:pPr>
        <w:pStyle w:val="ListParagraph"/>
        <w:numPr>
          <w:ilvl w:val="0"/>
          <w:numId w:val="9"/>
        </w:numPr>
      </w:pPr>
      <w:r>
        <w:t xml:space="preserve">Look over </w:t>
      </w:r>
      <w:r w:rsidR="003E4F33">
        <w:t>the</w:t>
      </w:r>
      <w:r w:rsidR="008D2B5B">
        <w:t xml:space="preserve"> BEC Community Map </w:t>
      </w:r>
      <w:r w:rsidR="002F016E">
        <w:t>W</w:t>
      </w:r>
      <w:r w:rsidR="003E4F33">
        <w:t>orksheet</w:t>
      </w:r>
      <w:r>
        <w:t xml:space="preserve"> and fill in the map.</w:t>
      </w:r>
    </w:p>
    <w:p w14:paraId="7B2316E4" w14:textId="2562C762" w:rsidR="003017EB" w:rsidRDefault="00394E25" w:rsidP="003017EB">
      <w:pPr>
        <w:pStyle w:val="ListParagraph"/>
        <w:numPr>
          <w:ilvl w:val="0"/>
          <w:numId w:val="9"/>
        </w:numPr>
      </w:pPr>
      <w:r>
        <w:t>Read through the outline</w:t>
      </w:r>
      <w:r w:rsidR="00564C56">
        <w:t xml:space="preserve"> below</w:t>
      </w:r>
      <w:r w:rsidR="003017EB">
        <w:t>. Make notes of what you want to say or where you need additional prep.</w:t>
      </w:r>
      <w:r w:rsidR="00333750">
        <w:t xml:space="preserve"> </w:t>
      </w:r>
    </w:p>
    <w:p w14:paraId="75DA4C1B" w14:textId="1CB97AA8" w:rsidR="007F022A" w:rsidRDefault="007F022A" w:rsidP="003017EB">
      <w:pPr>
        <w:pStyle w:val="ListParagraph"/>
        <w:numPr>
          <w:ilvl w:val="0"/>
          <w:numId w:val="9"/>
        </w:numPr>
      </w:pPr>
      <w:r>
        <w:t>Read Chart 1</w:t>
      </w:r>
      <w:r w:rsidR="0017643B">
        <w:t xml:space="preserve"> on the worksheet</w:t>
      </w:r>
      <w:r>
        <w:t xml:space="preserve">. </w:t>
      </w:r>
      <w:r w:rsidR="000C5A78">
        <w:t>Prayerfully i</w:t>
      </w:r>
      <w:r>
        <w:t xml:space="preserve">dentify </w:t>
      </w:r>
      <w:r w:rsidR="00D80A10">
        <w:t xml:space="preserve">communal </w:t>
      </w:r>
      <w:r>
        <w:t xml:space="preserve">strengths and </w:t>
      </w:r>
      <w:r w:rsidR="00D80A10">
        <w:t>changes</w:t>
      </w:r>
      <w:r>
        <w:t xml:space="preserve"> beforehand so that you are ready if your group needs help.</w:t>
      </w:r>
    </w:p>
    <w:p w14:paraId="635834F9" w14:textId="053C7362" w:rsidR="007F1C28" w:rsidRDefault="007F1C28" w:rsidP="003017EB">
      <w:pPr>
        <w:pStyle w:val="ListParagraph"/>
        <w:numPr>
          <w:ilvl w:val="0"/>
          <w:numId w:val="9"/>
        </w:numPr>
      </w:pPr>
      <w:r>
        <w:t xml:space="preserve">Print out a worksheet for each person. </w:t>
      </w:r>
    </w:p>
    <w:p w14:paraId="08323B91" w14:textId="72A1D1CF" w:rsidR="00E9653E" w:rsidRDefault="00394E25" w:rsidP="003017EB">
      <w:pPr>
        <w:pStyle w:val="ListParagraph"/>
        <w:numPr>
          <w:ilvl w:val="0"/>
          <w:numId w:val="9"/>
        </w:numPr>
      </w:pPr>
      <w:r>
        <w:t>Decide how you will</w:t>
      </w:r>
      <w:r w:rsidR="00E9653E">
        <w:t xml:space="preserve"> </w:t>
      </w:r>
      <w:r>
        <w:t>show</w:t>
      </w:r>
      <w:r w:rsidR="00E9653E">
        <w:t xml:space="preserve"> the video and </w:t>
      </w:r>
      <w:r w:rsidR="005C572E">
        <w:t>how you will fill in</w:t>
      </w:r>
      <w:r w:rsidR="00E9653E">
        <w:t xml:space="preserve"> the BEC Community Map together.</w:t>
      </w:r>
    </w:p>
    <w:p w14:paraId="079BD5B0" w14:textId="747DA7B8" w:rsidR="00861563" w:rsidRDefault="00490825" w:rsidP="007F1C28">
      <w:pPr>
        <w:pStyle w:val="ListParagraph"/>
        <w:numPr>
          <w:ilvl w:val="0"/>
          <w:numId w:val="9"/>
        </w:numPr>
      </w:pPr>
      <w:r>
        <w:t>Pray for your community and your hopes for communal evangelism.</w:t>
      </w:r>
    </w:p>
    <w:p w14:paraId="5842680E" w14:textId="15F5AEB7" w:rsidR="00DE5697" w:rsidRDefault="00DE5697" w:rsidP="00DE5697"/>
    <w:p w14:paraId="0FCBD1BD" w14:textId="6FEC38A1" w:rsidR="007C0C4A" w:rsidRPr="00D866F7" w:rsidRDefault="007C0C4A" w:rsidP="007C0C4A">
      <w:pPr>
        <w:pStyle w:val="Heading2"/>
        <w:rPr>
          <w:sz w:val="24"/>
          <w:szCs w:val="24"/>
        </w:rPr>
      </w:pPr>
      <w:r>
        <w:t>Quick Links</w:t>
      </w:r>
      <w:r w:rsidR="0092746D">
        <w:t xml:space="preserve"> </w:t>
      </w:r>
    </w:p>
    <w:p w14:paraId="2044FF91" w14:textId="6FE94332" w:rsidR="007C0C4A" w:rsidRDefault="00000000" w:rsidP="007C0C4A">
      <w:pPr>
        <w:pStyle w:val="ListParagraph"/>
        <w:numPr>
          <w:ilvl w:val="0"/>
          <w:numId w:val="11"/>
        </w:numPr>
      </w:pPr>
      <w:r>
        <w:fldChar w:fldCharType="begin"/>
      </w:r>
      <w:r w:rsidR="00166EF9">
        <w:instrText>HYPERLINK "https://nso.intervarsity.org/library/bec-community-map-framework-communal-evangelism"</w:instrText>
      </w:r>
      <w:r>
        <w:fldChar w:fldCharType="separate"/>
      </w:r>
      <w:r w:rsidR="007C0C4A" w:rsidRPr="00766BB2">
        <w:rPr>
          <w:rStyle w:val="Hyperlink"/>
        </w:rPr>
        <w:t>BEC Community Map Worksheet</w:t>
      </w:r>
      <w:r>
        <w:rPr>
          <w:rStyle w:val="Hyperlink"/>
        </w:rPr>
        <w:fldChar w:fldCharType="end"/>
      </w:r>
    </w:p>
    <w:p w14:paraId="2B78A9D2" w14:textId="3D1253E0" w:rsidR="007C0C4A" w:rsidRDefault="00000000" w:rsidP="007C0C4A">
      <w:pPr>
        <w:pStyle w:val="ListParagraph"/>
        <w:numPr>
          <w:ilvl w:val="0"/>
          <w:numId w:val="11"/>
        </w:numPr>
      </w:pPr>
      <w:r>
        <w:fldChar w:fldCharType="begin"/>
      </w:r>
      <w:r>
        <w:instrText>HYPERLINK "https://vimeo.com/674563705"</w:instrText>
      </w:r>
      <w:r>
        <w:fldChar w:fldCharType="separate"/>
      </w:r>
      <w:r w:rsidR="007C0C4A" w:rsidRPr="007C0C4A">
        <w:rPr>
          <w:rStyle w:val="Hyperlink"/>
        </w:rPr>
        <w:t>BEC Community Map Video</w:t>
      </w:r>
      <w:r>
        <w:rPr>
          <w:rStyle w:val="Hyperlink"/>
        </w:rPr>
        <w:fldChar w:fldCharType="end"/>
      </w:r>
    </w:p>
    <w:p w14:paraId="539184BD" w14:textId="115F93F8" w:rsidR="007C0C4A" w:rsidRDefault="00000000" w:rsidP="007C0C4A">
      <w:pPr>
        <w:pStyle w:val="ListParagraph"/>
        <w:numPr>
          <w:ilvl w:val="0"/>
          <w:numId w:val="11"/>
        </w:numPr>
      </w:pPr>
      <w:hyperlink r:id="rId14" w:history="1">
        <w:r w:rsidR="007C0C4A" w:rsidRPr="00073A65">
          <w:rPr>
            <w:rStyle w:val="Hyperlink"/>
          </w:rPr>
          <w:t>Becoming a Host Training</w:t>
        </w:r>
      </w:hyperlink>
    </w:p>
    <w:p w14:paraId="297B7B44" w14:textId="77777777" w:rsidR="00FC3503" w:rsidRDefault="00FC3503" w:rsidP="00FC3503">
      <w:pPr>
        <w:spacing w:after="0" w:line="240" w:lineRule="auto"/>
        <w:jc w:val="center"/>
        <w:rPr>
          <w:rFonts w:ascii="Avenir LT Std 55 Roman" w:eastAsiaTheme="majorEastAsia" w:hAnsi="Avenir LT Std 55 Roman" w:cstheme="majorBidi"/>
          <w:color w:val="0B3C61"/>
          <w:sz w:val="26"/>
          <w:szCs w:val="26"/>
        </w:rPr>
      </w:pPr>
    </w:p>
    <w:p w14:paraId="11EBC8E6" w14:textId="073F9D1C" w:rsidR="00966346" w:rsidRDefault="00966346" w:rsidP="00FC3503">
      <w:pPr>
        <w:spacing w:after="0" w:line="240" w:lineRule="auto"/>
        <w:jc w:val="center"/>
        <w:rPr>
          <w:rFonts w:ascii="Avenir LT Std 55 Roman" w:eastAsiaTheme="majorEastAsia" w:hAnsi="Avenir LT Std 55 Roman" w:cstheme="majorBidi"/>
          <w:color w:val="0B3C61"/>
          <w:sz w:val="26"/>
          <w:szCs w:val="26"/>
        </w:rPr>
      </w:pPr>
    </w:p>
    <w:p w14:paraId="2A991A71" w14:textId="77777777" w:rsidR="00923109" w:rsidRDefault="00923109">
      <w:pPr>
        <w:spacing w:after="0" w:line="240" w:lineRule="auto"/>
        <w:rPr>
          <w:rFonts w:ascii="Avenir LT Std 55 Roman" w:eastAsiaTheme="majorEastAsia" w:hAnsi="Avenir LT Std 55 Roman" w:cstheme="majorBidi"/>
          <w:color w:val="0B3C61"/>
          <w:sz w:val="26"/>
          <w:szCs w:val="26"/>
        </w:rPr>
      </w:pPr>
      <w:r>
        <w:br w:type="page"/>
      </w:r>
    </w:p>
    <w:p w14:paraId="423497F7" w14:textId="40F003EB" w:rsidR="00307811" w:rsidRPr="00307811" w:rsidRDefault="00B156F8" w:rsidP="00307811">
      <w:pPr>
        <w:pStyle w:val="Heading2"/>
      </w:pPr>
      <w:r>
        <w:lastRenderedPageBreak/>
        <w:t>Training Agenda</w:t>
      </w:r>
      <w:r w:rsidR="009821F7">
        <w:t xml:space="preserve"> (</w:t>
      </w:r>
      <w:r w:rsidR="008C6410">
        <w:t>1 Hour</w:t>
      </w:r>
      <w:r w:rsidR="009821F7">
        <w:t xml:space="preserve"> Total)</w:t>
      </w: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769"/>
        <w:gridCol w:w="5737"/>
        <w:gridCol w:w="2844"/>
      </w:tblGrid>
      <w:tr w:rsidR="00505A02" w14:paraId="7F1A4CD8" w14:textId="44217160" w:rsidTr="004022D6">
        <w:tc>
          <w:tcPr>
            <w:tcW w:w="750" w:type="dxa"/>
          </w:tcPr>
          <w:p w14:paraId="6A576244" w14:textId="7C91F8F4" w:rsidR="00505A02" w:rsidRPr="00B156F8" w:rsidRDefault="00505A02" w:rsidP="004D7B3C">
            <w:pPr>
              <w:spacing w:before="120" w:line="240" w:lineRule="auto"/>
              <w:rPr>
                <w:b/>
                <w:bCs/>
              </w:rPr>
            </w:pPr>
            <w:r w:rsidRPr="00B156F8">
              <w:rPr>
                <w:b/>
                <w:bCs/>
              </w:rPr>
              <w:t>Time</w:t>
            </w:r>
          </w:p>
        </w:tc>
        <w:tc>
          <w:tcPr>
            <w:tcW w:w="6005" w:type="dxa"/>
          </w:tcPr>
          <w:p w14:paraId="3561AC43" w14:textId="47EFD2F9" w:rsidR="00505A02" w:rsidRPr="00B156F8" w:rsidRDefault="00505A02" w:rsidP="004D7B3C">
            <w:pPr>
              <w:spacing w:before="120" w:line="240" w:lineRule="auto"/>
              <w:rPr>
                <w:b/>
                <w:bCs/>
              </w:rPr>
            </w:pPr>
            <w:r w:rsidRPr="00B156F8">
              <w:rPr>
                <w:b/>
                <w:bCs/>
              </w:rPr>
              <w:t>Instructions</w:t>
            </w:r>
          </w:p>
        </w:tc>
        <w:tc>
          <w:tcPr>
            <w:tcW w:w="2595" w:type="dxa"/>
          </w:tcPr>
          <w:p w14:paraId="520757F3" w14:textId="04BCE156" w:rsidR="00505A02" w:rsidRPr="00B156F8" w:rsidRDefault="002F016E" w:rsidP="004D7B3C">
            <w:pPr>
              <w:spacing w:before="12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Leader</w:t>
            </w:r>
            <w:r w:rsidR="00F94375" w:rsidRPr="00B156F8">
              <w:rPr>
                <w:b/>
                <w:bCs/>
              </w:rPr>
              <w:t xml:space="preserve"> Tips</w:t>
            </w:r>
          </w:p>
        </w:tc>
      </w:tr>
      <w:tr w:rsidR="00505A02" w14:paraId="07D63830" w14:textId="3B0BE12D" w:rsidTr="004022D6">
        <w:tc>
          <w:tcPr>
            <w:tcW w:w="750" w:type="dxa"/>
          </w:tcPr>
          <w:p w14:paraId="2F02F7C0" w14:textId="49A8AA59" w:rsidR="00505A02" w:rsidRDefault="00505A02" w:rsidP="004D7B3C">
            <w:pPr>
              <w:spacing w:before="120" w:line="240" w:lineRule="auto"/>
            </w:pPr>
            <w:r>
              <w:t>0:00</w:t>
            </w:r>
          </w:p>
        </w:tc>
        <w:tc>
          <w:tcPr>
            <w:tcW w:w="6005" w:type="dxa"/>
          </w:tcPr>
          <w:p w14:paraId="14837D51" w14:textId="77777777" w:rsidR="00505A02" w:rsidRPr="006747AA" w:rsidRDefault="00505A02" w:rsidP="004D7B3C">
            <w:pPr>
              <w:pStyle w:val="Heading2"/>
              <w:spacing w:before="120" w:after="120" w:line="240" w:lineRule="auto"/>
              <w:rPr>
                <w:sz w:val="24"/>
                <w:szCs w:val="24"/>
              </w:rPr>
            </w:pPr>
            <w:r>
              <w:t>Introduction</w:t>
            </w:r>
          </w:p>
          <w:p w14:paraId="28EBCD79" w14:textId="3EE47E2C" w:rsidR="00505A02" w:rsidRDefault="00505A02" w:rsidP="007A00A4">
            <w:pPr>
              <w:spacing w:before="120" w:line="240" w:lineRule="auto"/>
            </w:pPr>
            <w:r w:rsidRPr="007A00A4">
              <w:rPr>
                <w:color w:val="0094C9"/>
              </w:rPr>
              <w:t>(1 min)</w:t>
            </w:r>
            <w:r>
              <w:t xml:space="preserve"> Read the introduction. </w:t>
            </w:r>
          </w:p>
          <w:p w14:paraId="3531F590" w14:textId="42276E55" w:rsidR="00505A02" w:rsidRPr="007A00A4" w:rsidRDefault="00505A02" w:rsidP="007A00A4">
            <w:pPr>
              <w:spacing w:before="120" w:line="240" w:lineRule="auto"/>
              <w:rPr>
                <w:sz w:val="22"/>
                <w:szCs w:val="22"/>
              </w:rPr>
            </w:pPr>
            <w:r w:rsidRPr="007A00A4">
              <w:rPr>
                <w:color w:val="0094C9"/>
              </w:rPr>
              <w:t>(</w:t>
            </w:r>
            <w:r w:rsidR="00FD5CD4" w:rsidRPr="007A00A4">
              <w:rPr>
                <w:color w:val="0094C9"/>
              </w:rPr>
              <w:t>2</w:t>
            </w:r>
            <w:r w:rsidRPr="007A00A4">
              <w:rPr>
                <w:color w:val="0094C9"/>
              </w:rPr>
              <w:t xml:space="preserve"> min) </w:t>
            </w:r>
            <w:r w:rsidR="00567436" w:rsidRPr="007A00A4">
              <w:rPr>
                <w:rStyle w:val="Emphasis"/>
                <w:i w:val="0"/>
                <w:iCs w:val="0"/>
              </w:rPr>
              <w:t xml:space="preserve">Discuss in pairs: </w:t>
            </w:r>
            <w:r w:rsidR="00567436" w:rsidRPr="007A00A4">
              <w:rPr>
                <w:rStyle w:val="Emphasis"/>
                <w:i w:val="0"/>
                <w:iCs w:val="0"/>
                <w:color w:val="6D6E71"/>
              </w:rPr>
              <w:t>What has been your experience of evangelism?</w:t>
            </w:r>
          </w:p>
          <w:p w14:paraId="3006DAA6" w14:textId="77777777" w:rsidR="00505A02" w:rsidRDefault="00505A02" w:rsidP="007A00A4">
            <w:pPr>
              <w:spacing w:before="120" w:line="240" w:lineRule="auto"/>
            </w:pPr>
            <w:r w:rsidRPr="007A00A4">
              <w:rPr>
                <w:color w:val="0094C9"/>
              </w:rPr>
              <w:t xml:space="preserve">(1 min) </w:t>
            </w:r>
            <w:r>
              <w:t xml:space="preserve">Ask for 2-3 people to share briefly in the large group. </w:t>
            </w:r>
          </w:p>
          <w:p w14:paraId="770A87B6" w14:textId="77777777" w:rsidR="00FD5CD4" w:rsidRDefault="00FD5CD4" w:rsidP="007A00A4">
            <w:pPr>
              <w:spacing w:before="120" w:line="240" w:lineRule="auto"/>
            </w:pPr>
            <w:r w:rsidRPr="007A00A4">
              <w:rPr>
                <w:color w:val="0094C9"/>
              </w:rPr>
              <w:t>(1 min)</w:t>
            </w:r>
            <w:r>
              <w:t xml:space="preserve"> Pastoral word: </w:t>
            </w:r>
            <w:r w:rsidR="00EE649F">
              <w:t xml:space="preserve">We all have different </w:t>
            </w:r>
            <w:r w:rsidR="00F70D54">
              <w:t>experiences and feelings about</w:t>
            </w:r>
            <w:r w:rsidR="00EE649F">
              <w:t xml:space="preserve"> evangelism. I invite you to </w:t>
            </w:r>
            <w:r w:rsidR="00F7038C">
              <w:t xml:space="preserve">bring that </w:t>
            </w:r>
            <w:r w:rsidR="00CA437D">
              <w:t>as</w:t>
            </w:r>
            <w:r w:rsidR="00F7038C">
              <w:t xml:space="preserve"> </w:t>
            </w:r>
            <w:r w:rsidR="0018484B">
              <w:t xml:space="preserve">we </w:t>
            </w:r>
            <w:r w:rsidR="00A96143">
              <w:t xml:space="preserve">explore </w:t>
            </w:r>
            <w:r w:rsidR="00CA437D">
              <w:t>what we want</w:t>
            </w:r>
            <w:r w:rsidR="0018484B">
              <w:t xml:space="preserve"> evangelism to look like for our community.</w:t>
            </w:r>
          </w:p>
          <w:p w14:paraId="1FE74F34" w14:textId="6A05501E" w:rsidR="009102EF" w:rsidRDefault="009102EF" w:rsidP="004D7B3C">
            <w:pPr>
              <w:spacing w:before="120" w:line="240" w:lineRule="auto"/>
            </w:pPr>
          </w:p>
        </w:tc>
        <w:tc>
          <w:tcPr>
            <w:tcW w:w="2595" w:type="dxa"/>
          </w:tcPr>
          <w:p w14:paraId="51CA5902" w14:textId="18FC674C" w:rsidR="00505A02" w:rsidRDefault="002F2AD5" w:rsidP="004D7B3C">
            <w:pPr>
              <w:spacing w:before="120" w:line="240" w:lineRule="auto"/>
            </w:pPr>
            <w:r>
              <w:t xml:space="preserve">Keep in mind that people are entering this conversation from different places. </w:t>
            </w:r>
            <w:r w:rsidR="00D61126">
              <w:t xml:space="preserve">If </w:t>
            </w:r>
            <w:r w:rsidR="00316235">
              <w:t>some</w:t>
            </w:r>
            <w:r w:rsidR="00D61126">
              <w:t xml:space="preserve"> don’t like the word evangelism, use a different word to convey what outreach will entail for your community.</w:t>
            </w:r>
          </w:p>
        </w:tc>
      </w:tr>
      <w:tr w:rsidR="00505A02" w14:paraId="188824E4" w14:textId="20725FE2" w:rsidTr="004022D6">
        <w:tc>
          <w:tcPr>
            <w:tcW w:w="750" w:type="dxa"/>
          </w:tcPr>
          <w:p w14:paraId="4036490D" w14:textId="0AF490E2" w:rsidR="00505A02" w:rsidRDefault="00505A02" w:rsidP="004D7B3C">
            <w:pPr>
              <w:spacing w:before="120" w:line="240" w:lineRule="auto"/>
            </w:pPr>
            <w:r>
              <w:t>0:05</w:t>
            </w:r>
          </w:p>
        </w:tc>
        <w:tc>
          <w:tcPr>
            <w:tcW w:w="6005" w:type="dxa"/>
          </w:tcPr>
          <w:p w14:paraId="0FA441B4" w14:textId="1FA8A6B3" w:rsidR="00505A02" w:rsidRDefault="00505A02" w:rsidP="004D7B3C">
            <w:pPr>
              <w:spacing w:before="120" w:line="240" w:lineRule="auto"/>
            </w:pPr>
            <w:r>
              <w:rPr>
                <w:rFonts w:ascii="Avenir LT Std 55 Roman" w:hAnsi="Avenir LT Std 55 Roman" w:cs="Times New Roman (Body CS)"/>
                <w:color w:val="0B3C61"/>
                <w:sz w:val="26"/>
              </w:rPr>
              <w:t>BEC Community Map Video</w:t>
            </w:r>
          </w:p>
          <w:p w14:paraId="7D9D59BA" w14:textId="7F09D30A" w:rsidR="009102EF" w:rsidRPr="009102EF" w:rsidRDefault="00505A02" w:rsidP="004D7B3C">
            <w:pPr>
              <w:spacing w:before="120" w:line="240" w:lineRule="auto"/>
            </w:pPr>
            <w:r>
              <w:t>Watch the video.</w:t>
            </w:r>
          </w:p>
        </w:tc>
        <w:tc>
          <w:tcPr>
            <w:tcW w:w="2595" w:type="dxa"/>
          </w:tcPr>
          <w:p w14:paraId="5ED512B4" w14:textId="51E7027E" w:rsidR="00505A02" w:rsidRPr="00C36F1F" w:rsidRDefault="00505A02" w:rsidP="004D7B3C">
            <w:pPr>
              <w:spacing w:before="120" w:line="240" w:lineRule="auto"/>
              <w:rPr>
                <w:rFonts w:cs="Times New Roman (Body CS)"/>
                <w:color w:val="0B3C61"/>
              </w:rPr>
            </w:pPr>
            <w:r w:rsidRPr="00C36F1F">
              <w:rPr>
                <w:rFonts w:cs="Times New Roman (Body CS)"/>
              </w:rPr>
              <w:t>Make sure to cue the video.</w:t>
            </w:r>
          </w:p>
        </w:tc>
      </w:tr>
      <w:tr w:rsidR="00505A02" w14:paraId="3456F25F" w14:textId="3BF26D6C" w:rsidTr="004022D6">
        <w:tc>
          <w:tcPr>
            <w:tcW w:w="750" w:type="dxa"/>
          </w:tcPr>
          <w:p w14:paraId="39FBFD18" w14:textId="62DFFC4D" w:rsidR="00505A02" w:rsidRDefault="00505A02" w:rsidP="004D7B3C">
            <w:pPr>
              <w:spacing w:before="120" w:line="240" w:lineRule="auto"/>
            </w:pPr>
            <w:r>
              <w:t>0:10</w:t>
            </w:r>
          </w:p>
        </w:tc>
        <w:tc>
          <w:tcPr>
            <w:tcW w:w="6005" w:type="dxa"/>
          </w:tcPr>
          <w:p w14:paraId="57A6C29A" w14:textId="0596A526" w:rsidR="00505A02" w:rsidRPr="00963078" w:rsidRDefault="00505A02" w:rsidP="004D7B3C">
            <w:pPr>
              <w:spacing w:before="120" w:line="240" w:lineRule="auto"/>
              <w:rPr>
                <w:rFonts w:cs="Times New Roman (Body CS)"/>
                <w:color w:val="D41A69"/>
              </w:rPr>
            </w:pPr>
            <w:r w:rsidRPr="00963078">
              <w:rPr>
                <w:rFonts w:cs="Times New Roman (Body CS)"/>
                <w:color w:val="D41A69"/>
              </w:rPr>
              <w:t>Discuss the video as a group.</w:t>
            </w:r>
          </w:p>
          <w:p w14:paraId="14A6F18F" w14:textId="7A549E11" w:rsidR="00505A02" w:rsidRPr="00561728" w:rsidRDefault="00505A02" w:rsidP="004D7B3C">
            <w:pPr>
              <w:pStyle w:val="ListParagraph"/>
              <w:numPr>
                <w:ilvl w:val="0"/>
                <w:numId w:val="7"/>
              </w:numPr>
              <w:spacing w:before="120" w:line="240" w:lineRule="auto"/>
              <w:rPr>
                <w:rFonts w:eastAsiaTheme="minorHAnsi"/>
              </w:rPr>
            </w:pPr>
            <w:r w:rsidRPr="00826F82">
              <w:rPr>
                <w:rFonts w:eastAsiaTheme="minorHAnsi"/>
                <w:color w:val="0094C9"/>
              </w:rPr>
              <w:t xml:space="preserve">(2 min) </w:t>
            </w:r>
            <w:r w:rsidRPr="00561728">
              <w:rPr>
                <w:rFonts w:eastAsiaTheme="minorHAnsi"/>
              </w:rPr>
              <w:t>How do you feel about doing evangelism together as a community?</w:t>
            </w:r>
          </w:p>
          <w:p w14:paraId="3A20AF78" w14:textId="77777777" w:rsidR="00505A02" w:rsidRDefault="00505A02" w:rsidP="004D7B3C">
            <w:pPr>
              <w:pStyle w:val="ListParagraph"/>
              <w:numPr>
                <w:ilvl w:val="0"/>
                <w:numId w:val="7"/>
              </w:numPr>
              <w:spacing w:before="120" w:line="240" w:lineRule="auto"/>
              <w:rPr>
                <w:rFonts w:eastAsiaTheme="minorHAnsi"/>
              </w:rPr>
            </w:pPr>
            <w:r w:rsidRPr="00826F82">
              <w:rPr>
                <w:rFonts w:eastAsiaTheme="minorHAnsi"/>
                <w:color w:val="0094C9"/>
              </w:rPr>
              <w:t xml:space="preserve">(4 min) </w:t>
            </w:r>
            <w:r w:rsidRPr="00561728">
              <w:rPr>
                <w:rFonts w:eastAsiaTheme="minorHAnsi"/>
              </w:rPr>
              <w:t xml:space="preserve">Where have you seen belong, engage, or commit in your community? What stories from your own experience does this </w:t>
            </w:r>
            <w:proofErr w:type="gramStart"/>
            <w:r w:rsidRPr="00561728">
              <w:rPr>
                <w:rFonts w:eastAsiaTheme="minorHAnsi"/>
              </w:rPr>
              <w:t>bring to mind</w:t>
            </w:r>
            <w:proofErr w:type="gramEnd"/>
            <w:r w:rsidRPr="00561728">
              <w:rPr>
                <w:rFonts w:eastAsiaTheme="minorHAnsi"/>
              </w:rPr>
              <w:t>?</w:t>
            </w:r>
          </w:p>
          <w:p w14:paraId="13295963" w14:textId="573F800F" w:rsidR="009102EF" w:rsidRPr="009102EF" w:rsidRDefault="009102EF" w:rsidP="004D7B3C">
            <w:pPr>
              <w:spacing w:before="120" w:line="240" w:lineRule="auto"/>
              <w:rPr>
                <w:rFonts w:eastAsiaTheme="minorHAnsi"/>
              </w:rPr>
            </w:pPr>
          </w:p>
        </w:tc>
        <w:tc>
          <w:tcPr>
            <w:tcW w:w="2595" w:type="dxa"/>
          </w:tcPr>
          <w:p w14:paraId="0F51C905" w14:textId="77777777" w:rsidR="0029241A" w:rsidRDefault="0029241A" w:rsidP="004D7B3C">
            <w:pPr>
              <w:spacing w:before="120" w:line="240" w:lineRule="auto"/>
              <w:rPr>
                <w:rFonts w:cs="Times New Roman (Body CS)"/>
              </w:rPr>
            </w:pPr>
          </w:p>
          <w:p w14:paraId="5E5C9F4D" w14:textId="3A274368" w:rsidR="00C36F1F" w:rsidRPr="00963078" w:rsidRDefault="00806156" w:rsidP="004D7B3C">
            <w:pPr>
              <w:spacing w:before="120" w:line="240" w:lineRule="auto"/>
              <w:rPr>
                <w:rFonts w:cs="Times New Roman (Body CS)"/>
                <w:color w:val="D41A69"/>
              </w:rPr>
            </w:pPr>
            <w:r w:rsidRPr="0029241A">
              <w:rPr>
                <w:rFonts w:cs="Times New Roman (Body CS)"/>
              </w:rPr>
              <w:t>Be ready to share a story or example of B</w:t>
            </w:r>
            <w:r w:rsidR="0029241A" w:rsidRPr="0029241A">
              <w:rPr>
                <w:rFonts w:cs="Times New Roman (Body CS)"/>
              </w:rPr>
              <w:t>, E, or C from your own experience.</w:t>
            </w:r>
            <w:r w:rsidRPr="0029241A">
              <w:rPr>
                <w:rFonts w:cs="Times New Roman (Body CS)"/>
              </w:rPr>
              <w:t xml:space="preserve"> </w:t>
            </w:r>
          </w:p>
        </w:tc>
      </w:tr>
      <w:tr w:rsidR="00505A02" w14:paraId="4A1631BE" w14:textId="0C3CA679" w:rsidTr="004022D6">
        <w:tc>
          <w:tcPr>
            <w:tcW w:w="750" w:type="dxa"/>
          </w:tcPr>
          <w:p w14:paraId="069D0453" w14:textId="3775118F" w:rsidR="00505A02" w:rsidRDefault="00505A02" w:rsidP="004D7B3C">
            <w:pPr>
              <w:spacing w:before="120" w:line="240" w:lineRule="auto"/>
            </w:pPr>
            <w:r>
              <w:t>0:16</w:t>
            </w:r>
          </w:p>
        </w:tc>
        <w:tc>
          <w:tcPr>
            <w:tcW w:w="6005" w:type="dxa"/>
          </w:tcPr>
          <w:p w14:paraId="76FE3358" w14:textId="79EB2C33" w:rsidR="00505A02" w:rsidRPr="00342010" w:rsidRDefault="00337C0D" w:rsidP="004D7B3C">
            <w:pPr>
              <w:spacing w:before="120" w:line="240" w:lineRule="auto"/>
              <w:rPr>
                <w:rFonts w:ascii="Avenir LT Std 55 Roman" w:hAnsi="Avenir LT Std 55 Roman" w:cs="Times New Roman (Body CS)"/>
                <w:color w:val="0B3C61"/>
                <w:sz w:val="26"/>
              </w:rPr>
            </w:pPr>
            <w:r>
              <w:rPr>
                <w:rFonts w:ascii="Avenir LT Std 55 Roman" w:hAnsi="Avenir LT Std 55 Roman" w:cs="Times New Roman (Body CS)"/>
                <w:color w:val="0B3C61"/>
                <w:sz w:val="26"/>
              </w:rPr>
              <w:t>Fill in the map to discover</w:t>
            </w:r>
            <w:r w:rsidR="00505A02" w:rsidRPr="00342010">
              <w:rPr>
                <w:rFonts w:ascii="Avenir LT Std 55 Roman" w:hAnsi="Avenir LT Std 55 Roman" w:cs="Times New Roman (Body CS)"/>
                <w:color w:val="0B3C61"/>
                <w:sz w:val="26"/>
              </w:rPr>
              <w:t xml:space="preserve"> your community’s strengths.</w:t>
            </w:r>
          </w:p>
          <w:p w14:paraId="61A18F89" w14:textId="5D341A2F" w:rsidR="00505A02" w:rsidRDefault="00505A02" w:rsidP="004D7B3C">
            <w:pPr>
              <w:spacing w:before="120" w:line="240" w:lineRule="auto"/>
            </w:pPr>
            <w:r>
              <w:t xml:space="preserve">On a whiteboard or </w:t>
            </w:r>
            <w:r w:rsidR="001C4ACE">
              <w:t>slide</w:t>
            </w:r>
            <w:r>
              <w:t>, draw a blank map and fill it in together as a community.</w:t>
            </w:r>
          </w:p>
          <w:p w14:paraId="064BBC32" w14:textId="673D5A5B" w:rsidR="00505A02" w:rsidRPr="00526A4E" w:rsidRDefault="00505A02" w:rsidP="005357AA">
            <w:pPr>
              <w:pStyle w:val="ListParagraph"/>
              <w:numPr>
                <w:ilvl w:val="0"/>
                <w:numId w:val="18"/>
              </w:numPr>
              <w:spacing w:before="120" w:line="240" w:lineRule="auto"/>
              <w:rPr>
                <w:rFonts w:eastAsiaTheme="minorHAnsi"/>
              </w:rPr>
            </w:pPr>
            <w:r w:rsidRPr="00826F82">
              <w:rPr>
                <w:rFonts w:eastAsiaTheme="minorHAnsi"/>
                <w:color w:val="0094C9"/>
              </w:rPr>
              <w:t>(</w:t>
            </w:r>
            <w:r w:rsidR="00CB59D1" w:rsidRPr="00826F82">
              <w:rPr>
                <w:color w:val="0094C9"/>
              </w:rPr>
              <w:t>4</w:t>
            </w:r>
            <w:r w:rsidRPr="00826F82">
              <w:rPr>
                <w:rFonts w:eastAsiaTheme="minorHAnsi"/>
                <w:color w:val="0094C9"/>
              </w:rPr>
              <w:t xml:space="preserve"> min) </w:t>
            </w:r>
            <w:r w:rsidRPr="00B6466E">
              <w:rPr>
                <w:rFonts w:eastAsiaTheme="minorHAnsi"/>
                <w:color w:val="D41A69"/>
              </w:rPr>
              <w:t>SPACES</w:t>
            </w:r>
            <w:r w:rsidRPr="00526A4E">
              <w:rPr>
                <w:rFonts w:eastAsiaTheme="minorHAnsi"/>
              </w:rPr>
              <w:t xml:space="preserve">: First identify communal spaces and events that you host and write them on the map. Some spaces will </w:t>
            </w:r>
            <w:r w:rsidR="00BB4B5E">
              <w:rPr>
                <w:rFonts w:eastAsiaTheme="minorHAnsi"/>
              </w:rPr>
              <w:t>overlap</w:t>
            </w:r>
            <w:r w:rsidRPr="00526A4E">
              <w:rPr>
                <w:rFonts w:eastAsiaTheme="minorHAnsi"/>
              </w:rPr>
              <w:t xml:space="preserve"> multiple categories. Write them as such. </w:t>
            </w:r>
          </w:p>
          <w:p w14:paraId="290B1694" w14:textId="77777777" w:rsidR="00505A02" w:rsidRDefault="00505A02" w:rsidP="005357AA">
            <w:pPr>
              <w:pStyle w:val="ListParagraph"/>
              <w:numPr>
                <w:ilvl w:val="0"/>
                <w:numId w:val="18"/>
              </w:numPr>
              <w:spacing w:before="120" w:line="240" w:lineRule="auto"/>
              <w:rPr>
                <w:rFonts w:eastAsiaTheme="minorHAnsi"/>
              </w:rPr>
            </w:pPr>
            <w:r w:rsidRPr="00826F82">
              <w:rPr>
                <w:rFonts w:eastAsiaTheme="minorHAnsi"/>
                <w:color w:val="0094C9"/>
              </w:rPr>
              <w:t>(</w:t>
            </w:r>
            <w:r w:rsidR="00CB59D1" w:rsidRPr="00826F82">
              <w:rPr>
                <w:color w:val="0094C9"/>
              </w:rPr>
              <w:t>4</w:t>
            </w:r>
            <w:r w:rsidRPr="00826F82">
              <w:rPr>
                <w:rFonts w:eastAsiaTheme="minorHAnsi"/>
                <w:color w:val="0094C9"/>
              </w:rPr>
              <w:t xml:space="preserve"> min) </w:t>
            </w:r>
            <w:r w:rsidRPr="00B6466E">
              <w:rPr>
                <w:rFonts w:eastAsiaTheme="minorHAnsi"/>
                <w:color w:val="D41A69"/>
              </w:rPr>
              <w:t>FRIENDS</w:t>
            </w:r>
            <w:r w:rsidRPr="00526A4E">
              <w:rPr>
                <w:rFonts w:eastAsiaTheme="minorHAnsi"/>
              </w:rPr>
              <w:t xml:space="preserve">: In a different color, write people’s names on the map. Encourage the group to think about people who do not </w:t>
            </w:r>
            <w:r w:rsidRPr="00526A4E">
              <w:rPr>
                <w:rFonts w:eastAsiaTheme="minorHAnsi"/>
              </w:rPr>
              <w:lastRenderedPageBreak/>
              <w:t>identify as Christians or who are new to your community.</w:t>
            </w:r>
          </w:p>
          <w:p w14:paraId="51E29069" w14:textId="77777777" w:rsidR="007A00A4" w:rsidRDefault="007A00A4" w:rsidP="004D7B3C">
            <w:pPr>
              <w:spacing w:before="120" w:line="240" w:lineRule="auto"/>
              <w:rPr>
                <w:rFonts w:eastAsiaTheme="minorHAnsi"/>
              </w:rPr>
            </w:pPr>
          </w:p>
          <w:p w14:paraId="4B894304" w14:textId="67F234DA" w:rsidR="00F57622" w:rsidRDefault="00E16B30" w:rsidP="004D7B3C">
            <w:pPr>
              <w:spacing w:before="120" w:line="240" w:lineRule="auto"/>
              <w:rPr>
                <w:rFonts w:eastAsiaTheme="minorHAnsi"/>
              </w:rPr>
            </w:pPr>
            <w:r>
              <w:rPr>
                <w:rFonts w:eastAsiaTheme="minorHAnsi"/>
              </w:rPr>
              <w:t>Optional follow-up question</w:t>
            </w:r>
            <w:r w:rsidR="00E82E6F">
              <w:rPr>
                <w:rFonts w:eastAsiaTheme="minorHAnsi"/>
              </w:rPr>
              <w:t xml:space="preserve"> (if you w</w:t>
            </w:r>
            <w:r w:rsidR="00372DA7">
              <w:rPr>
                <w:rFonts w:eastAsiaTheme="minorHAnsi"/>
              </w:rPr>
              <w:t>ant your group to look more closely at the people)</w:t>
            </w:r>
            <w:r>
              <w:rPr>
                <w:rFonts w:eastAsiaTheme="minorHAnsi"/>
              </w:rPr>
              <w:t>:</w:t>
            </w:r>
          </w:p>
          <w:p w14:paraId="531D74E4" w14:textId="77777777" w:rsidR="00E16B30" w:rsidRDefault="00434013" w:rsidP="005357AA">
            <w:pPr>
              <w:pStyle w:val="ListParagraph"/>
              <w:numPr>
                <w:ilvl w:val="0"/>
                <w:numId w:val="17"/>
              </w:numPr>
              <w:spacing w:before="120" w:line="240" w:lineRule="auto"/>
              <w:rPr>
                <w:rFonts w:eastAsiaTheme="minorHAnsi"/>
              </w:rPr>
            </w:pPr>
            <w:r>
              <w:rPr>
                <w:rFonts w:eastAsiaTheme="minorHAnsi"/>
              </w:rPr>
              <w:t>What do we know about these friends and why they participate in these spaces?</w:t>
            </w:r>
          </w:p>
          <w:p w14:paraId="50BBA783" w14:textId="4E27420B" w:rsidR="009102EF" w:rsidRPr="009102EF" w:rsidRDefault="009102EF" w:rsidP="004D7B3C">
            <w:pPr>
              <w:spacing w:before="120" w:line="240" w:lineRule="auto"/>
              <w:rPr>
                <w:rFonts w:eastAsiaTheme="minorHAnsi"/>
              </w:rPr>
            </w:pPr>
          </w:p>
        </w:tc>
        <w:tc>
          <w:tcPr>
            <w:tcW w:w="2595" w:type="dxa"/>
          </w:tcPr>
          <w:p w14:paraId="0ED678A9" w14:textId="73832B91" w:rsidR="00505A02" w:rsidRDefault="003454BB" w:rsidP="004D7B3C">
            <w:pPr>
              <w:spacing w:before="120" w:line="240" w:lineRule="auto"/>
              <w:rPr>
                <w:rFonts w:cs="Times New Roman (Body CS)"/>
              </w:rPr>
            </w:pPr>
            <w:r w:rsidRPr="00E206FA">
              <w:rPr>
                <w:rFonts w:cs="Times New Roman (Body CS)"/>
              </w:rPr>
              <w:lastRenderedPageBreak/>
              <w:t xml:space="preserve">Need: a whiteboard or </w:t>
            </w:r>
            <w:r w:rsidR="00293A4C" w:rsidRPr="00E206FA">
              <w:rPr>
                <w:rFonts w:cs="Times New Roman (Body CS)"/>
              </w:rPr>
              <w:t>PowerPoint</w:t>
            </w:r>
            <w:r w:rsidRPr="00E206FA">
              <w:rPr>
                <w:rFonts w:cs="Times New Roman (Body CS)"/>
              </w:rPr>
              <w:t xml:space="preserve"> with the blank map</w:t>
            </w:r>
            <w:r w:rsidR="00826F82">
              <w:rPr>
                <w:rFonts w:cs="Times New Roman (Body CS)"/>
              </w:rPr>
              <w:t>.</w:t>
            </w:r>
          </w:p>
          <w:p w14:paraId="21B6647F" w14:textId="77777777" w:rsidR="00826F82" w:rsidRDefault="00826F82" w:rsidP="004D7B3C">
            <w:pPr>
              <w:spacing w:before="120" w:line="240" w:lineRule="auto"/>
              <w:rPr>
                <w:rFonts w:cs="Times New Roman (Body CS)"/>
              </w:rPr>
            </w:pPr>
          </w:p>
          <w:p w14:paraId="0DCB248F" w14:textId="716DF43C" w:rsidR="00826F82" w:rsidRPr="00E206FA" w:rsidRDefault="00826F82" w:rsidP="004D7B3C">
            <w:pPr>
              <w:spacing w:before="120" w:line="240" w:lineRule="auto"/>
              <w:rPr>
                <w:rFonts w:cs="Times New Roman (Body CS)"/>
                <w:color w:val="0B3C61"/>
              </w:rPr>
            </w:pPr>
            <w:r w:rsidRPr="00526A4E">
              <w:rPr>
                <w:rFonts w:eastAsiaTheme="minorHAnsi"/>
              </w:rPr>
              <w:t xml:space="preserve">See the appendix if you need reminders of what </w:t>
            </w:r>
            <w:r>
              <w:rPr>
                <w:rFonts w:eastAsiaTheme="minorHAnsi"/>
              </w:rPr>
              <w:t>B</w:t>
            </w:r>
            <w:r w:rsidRPr="00526A4E">
              <w:rPr>
                <w:rFonts w:eastAsiaTheme="minorHAnsi"/>
              </w:rPr>
              <w:t>elong/</w:t>
            </w:r>
            <w:r>
              <w:rPr>
                <w:rFonts w:eastAsiaTheme="minorHAnsi"/>
              </w:rPr>
              <w:t>E</w:t>
            </w:r>
            <w:r w:rsidRPr="00526A4E">
              <w:rPr>
                <w:rFonts w:eastAsiaTheme="minorHAnsi"/>
              </w:rPr>
              <w:t>ngage/</w:t>
            </w:r>
            <w:r>
              <w:rPr>
                <w:rFonts w:eastAsiaTheme="minorHAnsi"/>
              </w:rPr>
              <w:t>C</w:t>
            </w:r>
            <w:r w:rsidRPr="00526A4E">
              <w:rPr>
                <w:rFonts w:eastAsiaTheme="minorHAnsi"/>
              </w:rPr>
              <w:t>ommit spaces entail.</w:t>
            </w:r>
          </w:p>
        </w:tc>
      </w:tr>
      <w:tr w:rsidR="00505A02" w14:paraId="5D4F3A5D" w14:textId="68C957CF" w:rsidTr="004022D6">
        <w:tc>
          <w:tcPr>
            <w:tcW w:w="750" w:type="dxa"/>
          </w:tcPr>
          <w:p w14:paraId="507F281B" w14:textId="25B1B248" w:rsidR="00505A02" w:rsidRDefault="00505A02" w:rsidP="004D7B3C">
            <w:pPr>
              <w:spacing w:before="120" w:line="240" w:lineRule="auto"/>
            </w:pPr>
            <w:r>
              <w:t>0:2</w:t>
            </w:r>
            <w:r w:rsidR="00CB59D1">
              <w:t>4</w:t>
            </w:r>
          </w:p>
        </w:tc>
        <w:tc>
          <w:tcPr>
            <w:tcW w:w="6005" w:type="dxa"/>
          </w:tcPr>
          <w:p w14:paraId="50A35710" w14:textId="77777777" w:rsidR="00505A02" w:rsidRDefault="00505A02" w:rsidP="004D7B3C">
            <w:pPr>
              <w:pStyle w:val="Heading2"/>
              <w:spacing w:before="120" w:after="120" w:line="240" w:lineRule="auto"/>
            </w:pPr>
            <w:r>
              <w:t>Observe &amp; Interpret</w:t>
            </w:r>
          </w:p>
          <w:p w14:paraId="1B0A1DCF" w14:textId="77777777" w:rsidR="00505A02" w:rsidRDefault="00505A02" w:rsidP="004D7B3C">
            <w:pPr>
              <w:spacing w:before="120" w:line="240" w:lineRule="auto"/>
            </w:pPr>
            <w:r w:rsidRPr="00160DB9">
              <w:rPr>
                <w:color w:val="0094C9"/>
              </w:rPr>
              <w:t xml:space="preserve">(3 min) </w:t>
            </w:r>
            <w:r>
              <w:t xml:space="preserve">Individual time: Give people 3 minutes to reflect individually and answer the questions. </w:t>
            </w:r>
          </w:p>
          <w:p w14:paraId="7A5061CC" w14:textId="77777777" w:rsidR="00505A02" w:rsidRDefault="00505A02" w:rsidP="004D7B3C">
            <w:pPr>
              <w:spacing w:before="120" w:line="240" w:lineRule="auto"/>
            </w:pPr>
            <w:r w:rsidRPr="00160DB9">
              <w:rPr>
                <w:color w:val="0094C9"/>
              </w:rPr>
              <w:t xml:space="preserve">(3 min) </w:t>
            </w:r>
            <w:r>
              <w:t>Share in pairs: Give people 3 minutes to share their answers in pairs.</w:t>
            </w:r>
          </w:p>
          <w:p w14:paraId="1A9DEEA2" w14:textId="77777777" w:rsidR="00505A02" w:rsidRDefault="00505A02" w:rsidP="004D7B3C">
            <w:pPr>
              <w:spacing w:before="120" w:line="240" w:lineRule="auto"/>
            </w:pPr>
          </w:p>
          <w:p w14:paraId="150A2BB7" w14:textId="2873ADCA" w:rsidR="00505A02" w:rsidRDefault="00505A02" w:rsidP="004D7B3C">
            <w:pPr>
              <w:spacing w:before="120" w:line="240" w:lineRule="auto"/>
            </w:pPr>
            <w:r>
              <w:t xml:space="preserve">Group discussion: Invite the group to discuss the questions. </w:t>
            </w:r>
          </w:p>
          <w:p w14:paraId="4AF139AF" w14:textId="39AB11D5" w:rsidR="00505A02" w:rsidRDefault="00505A02" w:rsidP="005357AA">
            <w:pPr>
              <w:pStyle w:val="ListParagraph"/>
              <w:numPr>
                <w:ilvl w:val="0"/>
                <w:numId w:val="16"/>
              </w:numPr>
              <w:spacing w:before="120" w:line="240" w:lineRule="auto"/>
            </w:pPr>
            <w:r w:rsidRPr="00160DB9">
              <w:rPr>
                <w:color w:val="0094C9"/>
              </w:rPr>
              <w:t>(</w:t>
            </w:r>
            <w:r w:rsidR="00CB59D1" w:rsidRPr="00160DB9">
              <w:rPr>
                <w:color w:val="0094C9"/>
              </w:rPr>
              <w:t>4</w:t>
            </w:r>
            <w:r w:rsidRPr="00160DB9">
              <w:rPr>
                <w:color w:val="0094C9"/>
              </w:rPr>
              <w:t xml:space="preserve"> min) </w:t>
            </w:r>
            <w:r w:rsidR="00877EE6">
              <w:rPr>
                <w:color w:val="D41A69"/>
              </w:rPr>
              <w:t>COMMUNAL S</w:t>
            </w:r>
            <w:r w:rsidRPr="00B6466E">
              <w:rPr>
                <w:color w:val="D41A69"/>
              </w:rPr>
              <w:t>TRENGTHS</w:t>
            </w:r>
            <w:r>
              <w:t xml:space="preserve">: Make sure to affirm and encourage the strengths y’all see in your community. Those are gifts! </w:t>
            </w:r>
          </w:p>
          <w:p w14:paraId="5172C659" w14:textId="71F58287" w:rsidR="00505A02" w:rsidRDefault="00505A02" w:rsidP="005357AA">
            <w:pPr>
              <w:pStyle w:val="ListParagraph"/>
              <w:numPr>
                <w:ilvl w:val="0"/>
                <w:numId w:val="16"/>
              </w:numPr>
              <w:spacing w:before="120" w:line="240" w:lineRule="auto"/>
            </w:pPr>
            <w:r w:rsidRPr="00160DB9">
              <w:rPr>
                <w:color w:val="0094C9"/>
              </w:rPr>
              <w:t>(</w:t>
            </w:r>
            <w:r w:rsidR="00CB59D1" w:rsidRPr="00160DB9">
              <w:rPr>
                <w:color w:val="0094C9"/>
              </w:rPr>
              <w:t>4</w:t>
            </w:r>
            <w:r w:rsidRPr="00160DB9">
              <w:rPr>
                <w:color w:val="0094C9"/>
              </w:rPr>
              <w:t xml:space="preserve"> min) </w:t>
            </w:r>
            <w:r w:rsidR="00803A63">
              <w:rPr>
                <w:color w:val="D41A69"/>
              </w:rPr>
              <w:t>C</w:t>
            </w:r>
            <w:r w:rsidR="0053231A">
              <w:rPr>
                <w:color w:val="D41A69"/>
              </w:rPr>
              <w:t>OMMUNAL C</w:t>
            </w:r>
            <w:r w:rsidR="00803A63">
              <w:rPr>
                <w:color w:val="D41A69"/>
              </w:rPr>
              <w:t>HANGES</w:t>
            </w:r>
            <w:r>
              <w:t xml:space="preserve">: </w:t>
            </w:r>
            <w:r w:rsidR="003B1946">
              <w:t>Make sure t</w:t>
            </w:r>
            <w:r w:rsidR="007A2277">
              <w:t xml:space="preserve">o look candidly </w:t>
            </w:r>
            <w:r w:rsidR="004506BE">
              <w:t xml:space="preserve">and constructively </w:t>
            </w:r>
            <w:r w:rsidR="007A2277">
              <w:t xml:space="preserve">at places </w:t>
            </w:r>
            <w:r w:rsidR="00131EA9">
              <w:t>needing change</w:t>
            </w:r>
            <w:r w:rsidR="007A2277">
              <w:t>, while</w:t>
            </w:r>
            <w:r w:rsidR="004506BE">
              <w:t xml:space="preserve"> </w:t>
            </w:r>
            <w:r w:rsidR="00C15EA6">
              <w:t>guard</w:t>
            </w:r>
            <w:r w:rsidR="0006558F">
              <w:t>ing</w:t>
            </w:r>
            <w:r w:rsidR="00C15EA6">
              <w:t xml:space="preserve"> against a spirit of criticism or </w:t>
            </w:r>
            <w:r w:rsidR="003B1946">
              <w:t>shame</w:t>
            </w:r>
            <w:r>
              <w:t xml:space="preserve">. </w:t>
            </w:r>
          </w:p>
          <w:p w14:paraId="4AF9C05F" w14:textId="77777777" w:rsidR="002F301E" w:rsidRDefault="002F301E" w:rsidP="004D7B3C">
            <w:pPr>
              <w:spacing w:before="120" w:line="240" w:lineRule="auto"/>
            </w:pPr>
          </w:p>
          <w:p w14:paraId="51111674" w14:textId="35459F37" w:rsidR="00505A02" w:rsidRDefault="0004460A" w:rsidP="004D7B3C">
            <w:pPr>
              <w:spacing w:before="120" w:line="240" w:lineRule="auto"/>
            </w:pPr>
            <w:r>
              <w:t>*</w:t>
            </w:r>
            <w:r w:rsidR="0083028D">
              <w:t xml:space="preserve">Optional: </w:t>
            </w:r>
          </w:p>
          <w:p w14:paraId="17973AF5" w14:textId="77777777" w:rsidR="0083028D" w:rsidRDefault="0083028D" w:rsidP="004D7B3C">
            <w:pPr>
              <w:spacing w:before="120" w:line="240" w:lineRule="auto"/>
            </w:pPr>
            <w:r>
              <w:t xml:space="preserve">1. Let’s pause for a second. What feelings does this bring up in you? </w:t>
            </w:r>
          </w:p>
          <w:p w14:paraId="0DFA15E9" w14:textId="77777777" w:rsidR="0083028D" w:rsidRDefault="0083028D" w:rsidP="004D7B3C">
            <w:pPr>
              <w:spacing w:before="120" w:line="240" w:lineRule="auto"/>
            </w:pPr>
            <w:r>
              <w:t>2. Let’s spend a moment listening to the Spirit – is there anything God is inviting us to pay attention to?</w:t>
            </w:r>
          </w:p>
          <w:p w14:paraId="393264BB" w14:textId="40C984D7" w:rsidR="009102EF" w:rsidRPr="006D18BF" w:rsidRDefault="009102EF" w:rsidP="004D7B3C">
            <w:pPr>
              <w:spacing w:before="120" w:line="240" w:lineRule="auto"/>
              <w:rPr>
                <w:rFonts w:eastAsiaTheme="minorHAnsi"/>
              </w:rPr>
            </w:pPr>
          </w:p>
        </w:tc>
        <w:tc>
          <w:tcPr>
            <w:tcW w:w="2595" w:type="dxa"/>
          </w:tcPr>
          <w:p w14:paraId="77746BC4" w14:textId="444563AC" w:rsidR="00AE210B" w:rsidRDefault="00AE210B" w:rsidP="004D7B3C">
            <w:pPr>
              <w:spacing w:before="120" w:line="240" w:lineRule="auto"/>
            </w:pPr>
            <w:r>
              <w:t xml:space="preserve">See </w:t>
            </w:r>
            <w:r w:rsidR="00293A4C">
              <w:t>Chart 1</w:t>
            </w:r>
            <w:r w:rsidR="003631BB">
              <w:t xml:space="preserve"> </w:t>
            </w:r>
            <w:r w:rsidR="000D01D5">
              <w:t>to help you</w:t>
            </w:r>
            <w:r w:rsidR="003631BB">
              <w:t xml:space="preserve"> </w:t>
            </w:r>
            <w:r w:rsidR="000D01D5">
              <w:t>identify</w:t>
            </w:r>
            <w:r w:rsidR="003631BB">
              <w:t xml:space="preserve"> </w:t>
            </w:r>
            <w:r w:rsidR="000322F3">
              <w:t xml:space="preserve">communal </w:t>
            </w:r>
            <w:r w:rsidR="003631BB">
              <w:t xml:space="preserve">strengths or </w:t>
            </w:r>
            <w:r w:rsidR="004234A5">
              <w:t>changes</w:t>
            </w:r>
            <w:r w:rsidR="003631BB">
              <w:t xml:space="preserve">. </w:t>
            </w:r>
          </w:p>
          <w:p w14:paraId="7247729A" w14:textId="77777777" w:rsidR="000D01D5" w:rsidRDefault="000D01D5" w:rsidP="004D7B3C">
            <w:pPr>
              <w:spacing w:before="120" w:line="240" w:lineRule="auto"/>
            </w:pPr>
          </w:p>
          <w:p w14:paraId="0018CDA2" w14:textId="77777777" w:rsidR="000322F3" w:rsidRDefault="000322F3" w:rsidP="004D7B3C">
            <w:pPr>
              <w:spacing w:before="120" w:line="240" w:lineRule="auto"/>
            </w:pPr>
          </w:p>
          <w:p w14:paraId="4AFA693D" w14:textId="77777777" w:rsidR="000322F3" w:rsidRDefault="000322F3" w:rsidP="004D7B3C">
            <w:pPr>
              <w:spacing w:before="120" w:line="240" w:lineRule="auto"/>
            </w:pPr>
          </w:p>
          <w:p w14:paraId="71FB4F7D" w14:textId="48C9DBF4" w:rsidR="003454BB" w:rsidRDefault="0004460A" w:rsidP="004D7B3C">
            <w:pPr>
              <w:spacing w:before="120" w:line="240" w:lineRule="auto"/>
            </w:pPr>
            <w:r>
              <w:t>*</w:t>
            </w:r>
            <w:r w:rsidR="003454BB">
              <w:t xml:space="preserve">During this exercise, your group might feel different emotions. Pay attention to how people are feeling. If necessary, </w:t>
            </w:r>
            <w:r w:rsidR="00526642">
              <w:t>use the optional</w:t>
            </w:r>
            <w:r w:rsidR="003454BB">
              <w:t xml:space="preserve"> questions to hold space for feelings and press into what the Spirit is bringing up. </w:t>
            </w:r>
          </w:p>
          <w:p w14:paraId="0F3A83DB" w14:textId="7D2BF39B" w:rsidR="00505A02" w:rsidRDefault="00505A02" w:rsidP="004D7B3C">
            <w:pPr>
              <w:pStyle w:val="Heading2"/>
              <w:spacing w:before="120" w:after="120" w:line="240" w:lineRule="auto"/>
            </w:pPr>
          </w:p>
        </w:tc>
      </w:tr>
      <w:tr w:rsidR="00505A02" w14:paraId="1F998050" w14:textId="0FF4785C" w:rsidTr="004022D6">
        <w:tc>
          <w:tcPr>
            <w:tcW w:w="750" w:type="dxa"/>
          </w:tcPr>
          <w:p w14:paraId="437EF939" w14:textId="4634A960" w:rsidR="00505A02" w:rsidRDefault="0098366B" w:rsidP="004D7B3C">
            <w:pPr>
              <w:spacing w:before="120" w:line="240" w:lineRule="auto"/>
            </w:pPr>
            <w:r>
              <w:lastRenderedPageBreak/>
              <w:t>0:3</w:t>
            </w:r>
            <w:r w:rsidR="00CB59D1">
              <w:t>8</w:t>
            </w:r>
          </w:p>
        </w:tc>
        <w:tc>
          <w:tcPr>
            <w:tcW w:w="6005" w:type="dxa"/>
          </w:tcPr>
          <w:p w14:paraId="0A93C812" w14:textId="77777777" w:rsidR="0098366B" w:rsidRDefault="0098366B" w:rsidP="004D7B3C">
            <w:pPr>
              <w:pStyle w:val="Heading2"/>
              <w:spacing w:before="120" w:after="120" w:line="240" w:lineRule="auto"/>
            </w:pPr>
            <w:r>
              <w:t>Next Steps</w:t>
            </w:r>
          </w:p>
          <w:p w14:paraId="6BEB0C0A" w14:textId="6260C225" w:rsidR="005428F9" w:rsidRDefault="008E11AE" w:rsidP="004D7B3C">
            <w:pPr>
              <w:pStyle w:val="ListParagraph"/>
              <w:numPr>
                <w:ilvl w:val="0"/>
                <w:numId w:val="8"/>
              </w:numPr>
              <w:spacing w:before="120" w:line="240" w:lineRule="auto"/>
            </w:pPr>
            <w:r w:rsidRPr="00160DB9">
              <w:rPr>
                <w:color w:val="0094C9"/>
              </w:rPr>
              <w:t>(</w:t>
            </w:r>
            <w:r w:rsidR="0056111B">
              <w:rPr>
                <w:color w:val="0094C9"/>
              </w:rPr>
              <w:t>5</w:t>
            </w:r>
            <w:r w:rsidRPr="00160DB9">
              <w:rPr>
                <w:color w:val="0094C9"/>
              </w:rPr>
              <w:t xml:space="preserve"> min) </w:t>
            </w:r>
            <w:r w:rsidR="009E2CE4">
              <w:rPr>
                <w:color w:val="D41A69"/>
              </w:rPr>
              <w:t>Decide</w:t>
            </w:r>
            <w:r w:rsidR="00F04C76">
              <w:rPr>
                <w:color w:val="D41A69"/>
              </w:rPr>
              <w:t xml:space="preserve">: </w:t>
            </w:r>
            <w:r w:rsidR="00F04C76">
              <w:t>Decide on 1</w:t>
            </w:r>
            <w:r>
              <w:t xml:space="preserve"> area (B, E, or C) to focus on together</w:t>
            </w:r>
            <w:r w:rsidR="007B76D3">
              <w:t xml:space="preserve"> and choose 1 change </w:t>
            </w:r>
            <w:r w:rsidR="00271550">
              <w:t>you need to make in this area.</w:t>
            </w:r>
            <w:r w:rsidR="0058552C">
              <w:t xml:space="preserve"> </w:t>
            </w:r>
          </w:p>
          <w:p w14:paraId="6CBEA959" w14:textId="24AE5952" w:rsidR="00F13D7D" w:rsidRDefault="00CE6F8A" w:rsidP="004D7B3C">
            <w:pPr>
              <w:pStyle w:val="ListParagraph"/>
              <w:numPr>
                <w:ilvl w:val="1"/>
                <w:numId w:val="8"/>
              </w:numPr>
              <w:spacing w:before="120" w:line="240" w:lineRule="auto"/>
            </w:pPr>
            <w:r>
              <w:t xml:space="preserve">Look at your </w:t>
            </w:r>
            <w:r w:rsidR="00BD7A08">
              <w:t xml:space="preserve">list of changes and </w:t>
            </w:r>
            <w:r w:rsidR="0058552C">
              <w:t xml:space="preserve">the chart and </w:t>
            </w:r>
            <w:r w:rsidR="00BD7A08">
              <w:t xml:space="preserve">choose 1 change </w:t>
            </w:r>
            <w:r w:rsidR="00BF4625">
              <w:t xml:space="preserve">you need to make as a community. We’ve found that focusing </w:t>
            </w:r>
            <w:proofErr w:type="gramStart"/>
            <w:r w:rsidR="00BF4625">
              <w:t>on  is</w:t>
            </w:r>
            <w:proofErr w:type="gramEnd"/>
            <w:r w:rsidR="00BF4625">
              <w:t xml:space="preserve"> better than trying to do everything all at once. </w:t>
            </w:r>
          </w:p>
          <w:p w14:paraId="3640D7FF" w14:textId="6EB45FA3" w:rsidR="006C30DC" w:rsidRDefault="00B76BBB" w:rsidP="004D7B3C">
            <w:pPr>
              <w:pStyle w:val="ListParagraph"/>
              <w:numPr>
                <w:ilvl w:val="1"/>
                <w:numId w:val="8"/>
              </w:numPr>
              <w:spacing w:before="120" w:line="240" w:lineRule="auto"/>
            </w:pPr>
            <w:r>
              <w:t>Several</w:t>
            </w:r>
            <w:r w:rsidR="006C30DC">
              <w:t xml:space="preserve"> changes entail modifying a space and inviting people in.</w:t>
            </w:r>
          </w:p>
          <w:p w14:paraId="72E1EAA1" w14:textId="77777777" w:rsidR="00D804F4" w:rsidRDefault="00D804F4" w:rsidP="00D804F4">
            <w:pPr>
              <w:spacing w:before="120" w:line="240" w:lineRule="auto"/>
            </w:pPr>
          </w:p>
          <w:p w14:paraId="1F214F6B" w14:textId="3A7B4DD6" w:rsidR="00E82E86" w:rsidRDefault="0056111B" w:rsidP="004D7B3C">
            <w:pPr>
              <w:pStyle w:val="ListParagraph"/>
              <w:numPr>
                <w:ilvl w:val="0"/>
                <w:numId w:val="8"/>
              </w:numPr>
              <w:spacing w:before="120" w:line="240" w:lineRule="auto"/>
            </w:pPr>
            <w:r w:rsidRPr="00160DB9">
              <w:rPr>
                <w:color w:val="0094C9"/>
              </w:rPr>
              <w:t>(</w:t>
            </w:r>
            <w:r>
              <w:rPr>
                <w:color w:val="0094C9"/>
              </w:rPr>
              <w:t>1</w:t>
            </w:r>
            <w:r w:rsidR="0006035F">
              <w:rPr>
                <w:color w:val="0094C9"/>
              </w:rPr>
              <w:t>2</w:t>
            </w:r>
            <w:r w:rsidRPr="00160DB9">
              <w:rPr>
                <w:color w:val="0094C9"/>
              </w:rPr>
              <w:t xml:space="preserve"> min) </w:t>
            </w:r>
            <w:r w:rsidR="00E82E86" w:rsidRPr="004B60F3">
              <w:rPr>
                <w:color w:val="D41A69"/>
              </w:rPr>
              <w:t>Implement</w:t>
            </w:r>
            <w:r w:rsidR="00E82E86">
              <w:t xml:space="preserve">: Discuss </w:t>
            </w:r>
            <w:r w:rsidR="008A78CC">
              <w:t xml:space="preserve">how </w:t>
            </w:r>
            <w:r w:rsidR="00C147AD">
              <w:t xml:space="preserve">you </w:t>
            </w:r>
            <w:r w:rsidR="008A78CC">
              <w:t>will implement this</w:t>
            </w:r>
            <w:r w:rsidR="00D84985">
              <w:t xml:space="preserve"> change</w:t>
            </w:r>
            <w:r w:rsidR="00842090">
              <w:t xml:space="preserve"> and do</w:t>
            </w:r>
            <w:r w:rsidR="00824FEA">
              <w:t xml:space="preserve"> 1 step</w:t>
            </w:r>
            <w:r w:rsidR="00842090">
              <w:t xml:space="preserve"> this week.</w:t>
            </w:r>
          </w:p>
          <w:p w14:paraId="65BAACB9" w14:textId="77777777" w:rsidR="00F7319B" w:rsidRDefault="00F7319B" w:rsidP="004D7B3C">
            <w:pPr>
              <w:pStyle w:val="ListParagraph"/>
              <w:numPr>
                <w:ilvl w:val="1"/>
                <w:numId w:val="8"/>
              </w:numPr>
              <w:spacing w:before="120" w:line="240" w:lineRule="auto"/>
            </w:pPr>
            <w:r>
              <w:t>Write down what you decided in step 1.</w:t>
            </w:r>
          </w:p>
          <w:p w14:paraId="5BF06BF9" w14:textId="09A6F967" w:rsidR="00E82E86" w:rsidRDefault="00FE6FE2" w:rsidP="004D7B3C">
            <w:pPr>
              <w:pStyle w:val="ListParagraph"/>
              <w:numPr>
                <w:ilvl w:val="1"/>
                <w:numId w:val="8"/>
              </w:numPr>
              <w:spacing w:before="120" w:line="240" w:lineRule="auto"/>
            </w:pPr>
            <w:r>
              <w:t>Brainstorm what your community needs to do to make this change.</w:t>
            </w:r>
            <w:r w:rsidR="002320D2">
              <w:t xml:space="preserve"> Try to identify at least 2-3 next steps.</w:t>
            </w:r>
          </w:p>
          <w:p w14:paraId="316B20D3" w14:textId="4075363A" w:rsidR="00E82E86" w:rsidRDefault="00E82E86" w:rsidP="004D7B3C">
            <w:pPr>
              <w:pStyle w:val="ListParagraph"/>
              <w:numPr>
                <w:ilvl w:val="1"/>
                <w:numId w:val="8"/>
              </w:numPr>
              <w:spacing w:before="120" w:line="240" w:lineRule="auto"/>
            </w:pPr>
            <w:r>
              <w:t>When will you implement each step?</w:t>
            </w:r>
            <w:r w:rsidR="0063687C">
              <w:t xml:space="preserve"> What will you do this week?</w:t>
            </w:r>
          </w:p>
          <w:p w14:paraId="75D711AC" w14:textId="77777777" w:rsidR="00E82E86" w:rsidRDefault="00E82E86" w:rsidP="004D7B3C">
            <w:pPr>
              <w:pStyle w:val="ListParagraph"/>
              <w:numPr>
                <w:ilvl w:val="1"/>
                <w:numId w:val="8"/>
              </w:numPr>
              <w:spacing w:before="120" w:line="240" w:lineRule="auto"/>
            </w:pPr>
            <w:r>
              <w:t>Who will take lead for each step? What is each person’s role (if any)?</w:t>
            </w:r>
          </w:p>
          <w:p w14:paraId="56CDD736" w14:textId="4991CDB8" w:rsidR="00E82E86" w:rsidRDefault="00747F10" w:rsidP="004D7B3C">
            <w:pPr>
              <w:pStyle w:val="ListParagraph"/>
              <w:numPr>
                <w:ilvl w:val="1"/>
                <w:numId w:val="8"/>
              </w:numPr>
              <w:spacing w:before="120" w:line="240" w:lineRule="auto"/>
            </w:pPr>
            <w:r>
              <w:t>Schedule</w:t>
            </w:r>
            <w:r w:rsidR="00E82E86">
              <w:t xml:space="preserve"> time to debrief and follow through on implementation at the next meeting.</w:t>
            </w:r>
          </w:p>
          <w:p w14:paraId="039AD1A6" w14:textId="77777777" w:rsidR="00D804F4" w:rsidRDefault="00D804F4" w:rsidP="00D804F4">
            <w:pPr>
              <w:spacing w:before="120" w:line="240" w:lineRule="auto"/>
            </w:pPr>
          </w:p>
          <w:p w14:paraId="3D13F910" w14:textId="77777777" w:rsidR="000E7A94" w:rsidRDefault="00E8784E" w:rsidP="004D7B3C">
            <w:pPr>
              <w:pStyle w:val="ListParagraph"/>
              <w:numPr>
                <w:ilvl w:val="0"/>
                <w:numId w:val="8"/>
              </w:numPr>
              <w:spacing w:before="120" w:line="240" w:lineRule="auto"/>
            </w:pPr>
            <w:r w:rsidRPr="00160DB9">
              <w:rPr>
                <w:color w:val="0094C9"/>
              </w:rPr>
              <w:t xml:space="preserve">(3 min) </w:t>
            </w:r>
            <w:r w:rsidRPr="00BB4614">
              <w:rPr>
                <w:color w:val="D41A69"/>
              </w:rPr>
              <w:t xml:space="preserve">Pray </w:t>
            </w:r>
            <w:r>
              <w:t xml:space="preserve">together for your community and the friends you wrote on the map. </w:t>
            </w:r>
          </w:p>
          <w:p w14:paraId="792BC7B6" w14:textId="1368F88D" w:rsidR="00C73967" w:rsidRPr="000C11D0" w:rsidRDefault="00C73967" w:rsidP="004D7B3C">
            <w:pPr>
              <w:spacing w:before="120" w:line="240" w:lineRule="auto"/>
            </w:pPr>
          </w:p>
        </w:tc>
        <w:tc>
          <w:tcPr>
            <w:tcW w:w="2595" w:type="dxa"/>
          </w:tcPr>
          <w:p w14:paraId="49413551" w14:textId="306650E3" w:rsidR="001E2255" w:rsidRDefault="001E2255" w:rsidP="004D7B3C">
            <w:pPr>
              <w:spacing w:before="120" w:line="240" w:lineRule="auto"/>
            </w:pPr>
            <w:r>
              <w:t>Facilitation Idea:</w:t>
            </w:r>
          </w:p>
          <w:p w14:paraId="29135C89" w14:textId="605F82A0" w:rsidR="001E2255" w:rsidRDefault="001E2255" w:rsidP="00104069">
            <w:pPr>
              <w:spacing w:before="120" w:after="0" w:line="240" w:lineRule="auto"/>
            </w:pPr>
            <w:r>
              <w:t xml:space="preserve">If you have a </w:t>
            </w:r>
            <w:r w:rsidR="00FB1D86">
              <w:t>big</w:t>
            </w:r>
            <w:r>
              <w:t xml:space="preserve"> leadership team, </w:t>
            </w:r>
            <w:r w:rsidR="00906F2D">
              <w:t xml:space="preserve">you could break up into sub-groups. </w:t>
            </w:r>
            <w:r w:rsidR="00D90921">
              <w:t>P</w:t>
            </w:r>
            <w:r w:rsidR="00906F2D">
              <w:t>u</w:t>
            </w:r>
            <w:r w:rsidR="008521E7">
              <w:t xml:space="preserve">t small group leaders together, large group team together, and so on. Then each </w:t>
            </w:r>
            <w:r w:rsidR="009A6BCF">
              <w:t>sub-group</w:t>
            </w:r>
            <w:r w:rsidR="008521E7">
              <w:t xml:space="preserve"> can discuss amongst themselves the changes they want to make in their respective structures.</w:t>
            </w:r>
            <w:r w:rsidR="00F473BD">
              <w:t xml:space="preserve"> Ask someone from each sub-group to take notes and </w:t>
            </w:r>
            <w:r w:rsidR="00F108AA">
              <w:t xml:space="preserve">to </w:t>
            </w:r>
            <w:r w:rsidR="00F473BD">
              <w:t xml:space="preserve">send a </w:t>
            </w:r>
            <w:r w:rsidR="00F108AA">
              <w:t>team r</w:t>
            </w:r>
            <w:r w:rsidR="00F473BD">
              <w:t>eminder</w:t>
            </w:r>
            <w:r w:rsidR="00F108AA">
              <w:t xml:space="preserve"> message </w:t>
            </w:r>
            <w:r w:rsidR="00D32467">
              <w:t>after the meeting</w:t>
            </w:r>
            <w:r w:rsidR="00F108AA">
              <w:t>.</w:t>
            </w:r>
          </w:p>
          <w:p w14:paraId="5DB8D51B" w14:textId="77777777" w:rsidR="001E2255" w:rsidRDefault="001E2255" w:rsidP="00104069">
            <w:pPr>
              <w:spacing w:before="120" w:after="0" w:line="240" w:lineRule="auto"/>
            </w:pPr>
          </w:p>
          <w:p w14:paraId="66004E12" w14:textId="77777777" w:rsidR="00D32467" w:rsidRDefault="00D32467" w:rsidP="00104069">
            <w:pPr>
              <w:spacing w:before="120" w:after="0" w:line="240" w:lineRule="auto"/>
            </w:pPr>
          </w:p>
          <w:p w14:paraId="7463AA9A" w14:textId="77777777" w:rsidR="00E21A27" w:rsidRDefault="00E21A27" w:rsidP="00104069">
            <w:pPr>
              <w:spacing w:before="120" w:after="0" w:line="240" w:lineRule="auto"/>
            </w:pPr>
          </w:p>
          <w:p w14:paraId="19447E3A" w14:textId="77777777" w:rsidR="00F13A7E" w:rsidRDefault="00F13A7E" w:rsidP="00104069">
            <w:pPr>
              <w:spacing w:before="120" w:after="0" w:line="240" w:lineRule="auto"/>
            </w:pPr>
          </w:p>
          <w:p w14:paraId="09FBFDFB" w14:textId="77777777" w:rsidR="00F13A7E" w:rsidRDefault="00F13A7E" w:rsidP="00104069">
            <w:pPr>
              <w:spacing w:before="120" w:after="0" w:line="240" w:lineRule="auto"/>
            </w:pPr>
          </w:p>
          <w:p w14:paraId="4CD5E798" w14:textId="77777777" w:rsidR="009828F9" w:rsidRDefault="009828F9" w:rsidP="00104069">
            <w:pPr>
              <w:spacing w:before="120" w:after="0" w:line="240" w:lineRule="auto"/>
            </w:pPr>
          </w:p>
          <w:p w14:paraId="6C511D03" w14:textId="77777777" w:rsidR="00D804F4" w:rsidRDefault="00D804F4" w:rsidP="00104069">
            <w:pPr>
              <w:spacing w:before="120" w:after="0" w:line="240" w:lineRule="auto"/>
            </w:pPr>
          </w:p>
          <w:p w14:paraId="7A7CB096" w14:textId="77777777" w:rsidR="00D804F4" w:rsidRDefault="00D804F4" w:rsidP="00104069">
            <w:pPr>
              <w:spacing w:before="120" w:after="0" w:line="240" w:lineRule="auto"/>
            </w:pPr>
          </w:p>
          <w:p w14:paraId="3F9FA27F" w14:textId="77777777" w:rsidR="00104069" w:rsidRDefault="00104069" w:rsidP="00104069">
            <w:pPr>
              <w:spacing w:before="120" w:after="0" w:line="240" w:lineRule="auto"/>
            </w:pPr>
          </w:p>
          <w:p w14:paraId="30BA2C34" w14:textId="7E6D3BE4" w:rsidR="00505A02" w:rsidRDefault="00E8784E" w:rsidP="00104069">
            <w:pPr>
              <w:spacing w:after="0" w:line="240" w:lineRule="auto"/>
            </w:pPr>
            <w:r>
              <w:t xml:space="preserve">You can pray as a whole or in </w:t>
            </w:r>
            <w:r w:rsidR="003576ED">
              <w:t>groups of 2-3.</w:t>
            </w:r>
          </w:p>
        </w:tc>
      </w:tr>
      <w:tr w:rsidR="00505A02" w14:paraId="1FA0042D" w14:textId="2D6AC327" w:rsidTr="004022D6">
        <w:tc>
          <w:tcPr>
            <w:tcW w:w="750" w:type="dxa"/>
          </w:tcPr>
          <w:p w14:paraId="5EDC45D1" w14:textId="54D9E288" w:rsidR="00505A02" w:rsidRDefault="00CB59D1" w:rsidP="004D7B3C">
            <w:pPr>
              <w:spacing w:before="120" w:line="240" w:lineRule="auto"/>
            </w:pPr>
            <w:r>
              <w:t>0:</w:t>
            </w:r>
            <w:r w:rsidR="00C91356">
              <w:t>5</w:t>
            </w:r>
            <w:r w:rsidR="006F28D2">
              <w:t>8</w:t>
            </w:r>
          </w:p>
        </w:tc>
        <w:tc>
          <w:tcPr>
            <w:tcW w:w="6005" w:type="dxa"/>
          </w:tcPr>
          <w:p w14:paraId="683B2945" w14:textId="77777777" w:rsidR="000C11D0" w:rsidRDefault="00627D98" w:rsidP="004D7B3C">
            <w:pPr>
              <w:spacing w:before="120" w:line="240" w:lineRule="auto"/>
            </w:pPr>
            <w:r w:rsidRPr="00160DB9">
              <w:rPr>
                <w:color w:val="0094C9"/>
              </w:rPr>
              <w:t>(</w:t>
            </w:r>
            <w:r w:rsidR="0060354D">
              <w:rPr>
                <w:color w:val="0094C9"/>
              </w:rPr>
              <w:t>2</w:t>
            </w:r>
            <w:r w:rsidRPr="00160DB9">
              <w:rPr>
                <w:color w:val="0094C9"/>
              </w:rPr>
              <w:t xml:space="preserve"> min) </w:t>
            </w:r>
            <w:r w:rsidR="00A73AFC">
              <w:t>Clos</w:t>
            </w:r>
            <w:r w:rsidR="009B5560">
              <w:t xml:space="preserve">ing: </w:t>
            </w:r>
            <w:r w:rsidR="00E20CC7">
              <w:t xml:space="preserve">Highlight </w:t>
            </w:r>
            <w:r w:rsidR="00FF00C4">
              <w:t xml:space="preserve">the main points </w:t>
            </w:r>
            <w:r w:rsidR="00E20CC7">
              <w:t xml:space="preserve">and next steps </w:t>
            </w:r>
            <w:r w:rsidR="00FF00C4">
              <w:t>of your discussions.</w:t>
            </w:r>
          </w:p>
          <w:p w14:paraId="436F4B14" w14:textId="40AB2F88" w:rsidR="00C73967" w:rsidRDefault="00C73967" w:rsidP="004D7B3C">
            <w:pPr>
              <w:spacing w:before="120" w:line="240" w:lineRule="auto"/>
            </w:pPr>
          </w:p>
        </w:tc>
        <w:tc>
          <w:tcPr>
            <w:tcW w:w="2595" w:type="dxa"/>
          </w:tcPr>
          <w:p w14:paraId="73CD8C3A" w14:textId="77777777" w:rsidR="00505A02" w:rsidRDefault="00505A02" w:rsidP="004D7B3C">
            <w:pPr>
              <w:spacing w:before="120" w:line="240" w:lineRule="auto"/>
            </w:pPr>
          </w:p>
        </w:tc>
      </w:tr>
      <w:tr w:rsidR="00627D98" w14:paraId="5F9E8398" w14:textId="77777777" w:rsidTr="004022D6">
        <w:tc>
          <w:tcPr>
            <w:tcW w:w="750" w:type="dxa"/>
          </w:tcPr>
          <w:p w14:paraId="6EF6134F" w14:textId="617CD73D" w:rsidR="00627D98" w:rsidRDefault="006F28D2" w:rsidP="004D7B3C">
            <w:pPr>
              <w:spacing w:before="120" w:line="240" w:lineRule="auto"/>
            </w:pPr>
            <w:r>
              <w:t>1:00</w:t>
            </w:r>
          </w:p>
        </w:tc>
        <w:tc>
          <w:tcPr>
            <w:tcW w:w="6005" w:type="dxa"/>
          </w:tcPr>
          <w:p w14:paraId="714FA58C" w14:textId="55BB187A" w:rsidR="00627D98" w:rsidRDefault="00627D98" w:rsidP="004D7B3C">
            <w:pPr>
              <w:spacing w:before="120" w:line="240" w:lineRule="auto"/>
            </w:pPr>
            <w:r>
              <w:t>End</w:t>
            </w:r>
          </w:p>
        </w:tc>
        <w:tc>
          <w:tcPr>
            <w:tcW w:w="2595" w:type="dxa"/>
          </w:tcPr>
          <w:p w14:paraId="178EE2C6" w14:textId="77777777" w:rsidR="00627D98" w:rsidRDefault="00627D98" w:rsidP="004D7B3C">
            <w:pPr>
              <w:spacing w:before="120" w:line="240" w:lineRule="auto"/>
            </w:pPr>
          </w:p>
        </w:tc>
      </w:tr>
    </w:tbl>
    <w:p w14:paraId="789F8F61" w14:textId="77777777" w:rsidR="00686296" w:rsidRPr="004941CA" w:rsidRDefault="00686296" w:rsidP="00817119"/>
    <w:sectPr w:rsidR="00686296" w:rsidRPr="004941CA" w:rsidSect="00817119">
      <w:headerReference w:type="default" r:id="rId15"/>
      <w:footerReference w:type="even" r:id="rId16"/>
      <w:footerReference w:type="default" r:id="rId17"/>
      <w:pgSz w:w="12240" w:h="15840"/>
      <w:pgMar w:top="1440" w:right="1440" w:bottom="1872" w:left="1440" w:header="720" w:footer="720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B28786" w14:textId="77777777" w:rsidR="00D633B4" w:rsidRDefault="00D633B4">
      <w:pPr>
        <w:spacing w:after="0" w:line="240" w:lineRule="auto"/>
      </w:pPr>
      <w:r>
        <w:separator/>
      </w:r>
    </w:p>
  </w:endnote>
  <w:endnote w:type="continuationSeparator" w:id="0">
    <w:p w14:paraId="2B80EF9D" w14:textId="77777777" w:rsidR="00D633B4" w:rsidRDefault="00D633B4">
      <w:pPr>
        <w:spacing w:after="0" w:line="240" w:lineRule="auto"/>
      </w:pPr>
      <w:r>
        <w:continuationSeparator/>
      </w:r>
    </w:p>
  </w:endnote>
  <w:endnote w:type="continuationNotice" w:id="1">
    <w:p w14:paraId="07008DCD" w14:textId="77777777" w:rsidR="00D633B4" w:rsidRDefault="00D633B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venir LT Std 35 Light">
    <w:altName w:val="﷽﷽﷽﷽﷽﷽﷽﷽T Std 35 Light"/>
    <w:panose1 w:val="020B0402020203020204"/>
    <w:charset w:val="00"/>
    <w:family w:val="swiss"/>
    <w:notTrueType/>
    <w:pitch w:val="variable"/>
    <w:sig w:usb0="800000AF" w:usb1="4000204A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venir LT Std 55 Roman">
    <w:altName w:val="﷽﷽﷽﷽﷽﷽﷽﷽T Std 55 Roman"/>
    <w:panose1 w:val="020B0503020203020204"/>
    <w:charset w:val="00"/>
    <w:family w:val="swiss"/>
    <w:notTrueType/>
    <w:pitch w:val="variable"/>
    <w:sig w:usb0="800000AF" w:usb1="4000204A" w:usb2="00000000" w:usb3="00000000" w:csb0="00000001" w:csb1="00000000"/>
  </w:font>
  <w:font w:name="Gaspo Slab">
    <w:panose1 w:val="020B0604020202020204"/>
    <w:charset w:val="4D"/>
    <w:family w:val="auto"/>
    <w:notTrueType/>
    <w:pitch w:val="variable"/>
    <w:sig w:usb0="00000007" w:usb1="00000000" w:usb2="00000000" w:usb3="00000000" w:csb0="00000093" w:csb1="00000000"/>
  </w:font>
  <w:font w:name="Times New Roman (Body CS)">
    <w:panose1 w:val="020B0604020202020204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5AC0C4" w14:textId="77777777" w:rsidR="00686296" w:rsidRDefault="007C0C4A" w:rsidP="00686296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end"/>
    </w:r>
  </w:p>
  <w:p w14:paraId="03A1E198" w14:textId="77777777" w:rsidR="00686296" w:rsidRDefault="00686296" w:rsidP="00686296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  <w:sz w:val="18"/>
        <w:szCs w:val="18"/>
      </w:rPr>
      <w:id w:val="-1570805251"/>
      <w:docPartObj>
        <w:docPartGallery w:val="Page Numbers (Bottom of Page)"/>
        <w:docPartUnique/>
      </w:docPartObj>
    </w:sdtPr>
    <w:sdtContent>
      <w:p w14:paraId="76FBBDBB" w14:textId="77777777" w:rsidR="00686296" w:rsidRPr="00FD78BD" w:rsidRDefault="007C0C4A" w:rsidP="00686296">
        <w:pPr>
          <w:pStyle w:val="Footer"/>
          <w:framePr w:wrap="none" w:vAnchor="text" w:hAnchor="margin" w:xAlign="right" w:y="1"/>
          <w:rPr>
            <w:rStyle w:val="PageNumber"/>
            <w:sz w:val="18"/>
            <w:szCs w:val="18"/>
          </w:rPr>
        </w:pPr>
        <w:r w:rsidRPr="00FD78BD">
          <w:rPr>
            <w:rStyle w:val="PageNumber"/>
            <w:color w:val="636462"/>
            <w:sz w:val="18"/>
            <w:szCs w:val="18"/>
          </w:rPr>
          <w:fldChar w:fldCharType="begin"/>
        </w:r>
        <w:r w:rsidRPr="00FD78BD">
          <w:rPr>
            <w:rStyle w:val="PageNumber"/>
            <w:color w:val="636462"/>
            <w:sz w:val="18"/>
            <w:szCs w:val="18"/>
          </w:rPr>
          <w:instrText xml:space="preserve"> PAGE </w:instrText>
        </w:r>
        <w:r w:rsidRPr="00FD78BD">
          <w:rPr>
            <w:rStyle w:val="PageNumber"/>
            <w:color w:val="636462"/>
            <w:sz w:val="18"/>
            <w:szCs w:val="18"/>
          </w:rPr>
          <w:fldChar w:fldCharType="separate"/>
        </w:r>
        <w:r w:rsidRPr="00FD78BD">
          <w:rPr>
            <w:rStyle w:val="PageNumber"/>
            <w:noProof/>
            <w:color w:val="636462"/>
            <w:sz w:val="18"/>
            <w:szCs w:val="18"/>
          </w:rPr>
          <w:t>1</w:t>
        </w:r>
        <w:r w:rsidRPr="00FD78BD">
          <w:rPr>
            <w:rStyle w:val="PageNumber"/>
            <w:color w:val="636462"/>
            <w:sz w:val="18"/>
            <w:szCs w:val="18"/>
          </w:rPr>
          <w:fldChar w:fldCharType="end"/>
        </w:r>
      </w:p>
    </w:sdtContent>
  </w:sdt>
  <w:p w14:paraId="32AAA15A" w14:textId="2BC12813" w:rsidR="00686296" w:rsidRPr="00FD78BD" w:rsidRDefault="0028090C" w:rsidP="0028090C">
    <w:pPr>
      <w:pStyle w:val="Footer"/>
      <w:ind w:right="360"/>
      <w:rPr>
        <w:color w:val="636462"/>
        <w:sz w:val="18"/>
        <w:szCs w:val="18"/>
      </w:rPr>
    </w:pPr>
    <w:r>
      <w:rPr>
        <w:color w:val="636462"/>
        <w:sz w:val="18"/>
        <w:szCs w:val="18"/>
      </w:rPr>
      <w:t>Part of the Communal Evangelism Toolkit (</w:t>
    </w:r>
    <w:hyperlink r:id="rId1" w:history="1">
      <w:r>
        <w:rPr>
          <w:rStyle w:val="Hyperlink"/>
          <w:sz w:val="18"/>
          <w:szCs w:val="18"/>
        </w:rPr>
        <w:t>bit.ly/</w:t>
      </w:r>
      <w:proofErr w:type="spellStart"/>
      <w:r>
        <w:rPr>
          <w:rStyle w:val="Hyperlink"/>
          <w:sz w:val="18"/>
          <w:szCs w:val="18"/>
        </w:rPr>
        <w:t>communalevangelism</w:t>
      </w:r>
      <w:proofErr w:type="spellEnd"/>
    </w:hyperlink>
    <w:r>
      <w:rPr>
        <w:color w:val="636462"/>
        <w:sz w:val="18"/>
        <w:szCs w:val="18"/>
      </w:rPr>
      <w:t>) | Updated June 2022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196BBD" w14:textId="77777777" w:rsidR="00D633B4" w:rsidRDefault="00D633B4">
      <w:pPr>
        <w:spacing w:after="0" w:line="240" w:lineRule="auto"/>
      </w:pPr>
      <w:r>
        <w:separator/>
      </w:r>
    </w:p>
  </w:footnote>
  <w:footnote w:type="continuationSeparator" w:id="0">
    <w:p w14:paraId="020A10C4" w14:textId="77777777" w:rsidR="00D633B4" w:rsidRDefault="00D633B4">
      <w:pPr>
        <w:spacing w:after="0" w:line="240" w:lineRule="auto"/>
      </w:pPr>
      <w:r>
        <w:continuationSeparator/>
      </w:r>
    </w:p>
  </w:footnote>
  <w:footnote w:type="continuationNotice" w:id="1">
    <w:p w14:paraId="2D81D987" w14:textId="77777777" w:rsidR="00D633B4" w:rsidRDefault="00D633B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CBBC16" w14:textId="4E157EBA" w:rsidR="00686296" w:rsidRDefault="004850BD" w:rsidP="00686296">
    <w:pPr>
      <w:pStyle w:val="Header"/>
      <w:jc w:val="right"/>
    </w:pPr>
    <w:r>
      <w:rPr>
        <w:noProof/>
      </w:rPr>
      <w:drawing>
        <wp:inline distT="0" distB="0" distL="0" distR="0" wp14:anchorId="29AB74EC" wp14:editId="31B142EC">
          <wp:extent cx="1371600" cy="317862"/>
          <wp:effectExtent l="0" t="0" r="0" b="6350"/>
          <wp:docPr id="6" name="Picture 6" descr="Graphical user interface,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 descr="Graphical user interface, text&#10;&#10;Description automatically generated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289" t="22209" r="7604" b="21838"/>
                  <a:stretch/>
                </pic:blipFill>
                <pic:spPr bwMode="auto">
                  <a:xfrm>
                    <a:off x="0" y="0"/>
                    <a:ext cx="1371600" cy="31786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07FB67CB" w14:textId="77777777" w:rsidR="00686296" w:rsidRDefault="0068629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FF77C5"/>
    <w:multiLevelType w:val="hybridMultilevel"/>
    <w:tmpl w:val="088898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6D7A3F"/>
    <w:multiLevelType w:val="hybridMultilevel"/>
    <w:tmpl w:val="83F6DAB8"/>
    <w:lvl w:ilvl="0" w:tplc="4C8861C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F11A39"/>
    <w:multiLevelType w:val="hybridMultilevel"/>
    <w:tmpl w:val="41F6CB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7D68D1"/>
    <w:multiLevelType w:val="hybridMultilevel"/>
    <w:tmpl w:val="BBFC47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495D4D"/>
    <w:multiLevelType w:val="hybridMultilevel"/>
    <w:tmpl w:val="4F4CA3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E36B66"/>
    <w:multiLevelType w:val="hybridMultilevel"/>
    <w:tmpl w:val="36F27112"/>
    <w:lvl w:ilvl="0" w:tplc="51C45AC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5556AE"/>
    <w:multiLevelType w:val="hybridMultilevel"/>
    <w:tmpl w:val="6E9860DC"/>
    <w:lvl w:ilvl="0" w:tplc="4C8861C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482912"/>
    <w:multiLevelType w:val="hybridMultilevel"/>
    <w:tmpl w:val="0A62CF8A"/>
    <w:lvl w:ilvl="0" w:tplc="AC0487E6">
      <w:start w:val="3"/>
      <w:numFmt w:val="decimal"/>
      <w:lvlText w:val="(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4B7A95"/>
    <w:multiLevelType w:val="hybridMultilevel"/>
    <w:tmpl w:val="B37880E6"/>
    <w:lvl w:ilvl="0" w:tplc="25520016">
      <w:start w:val="5"/>
      <w:numFmt w:val="bullet"/>
      <w:lvlText w:val="-"/>
      <w:lvlJc w:val="left"/>
      <w:pPr>
        <w:ind w:left="720" w:hanging="360"/>
      </w:pPr>
      <w:rPr>
        <w:rFonts w:ascii="Avenir LT Std 35 Light" w:eastAsiaTheme="minorHAnsi" w:hAnsi="Avenir LT Std 35 Light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10779CD"/>
    <w:multiLevelType w:val="hybridMultilevel"/>
    <w:tmpl w:val="BB9AA15E"/>
    <w:lvl w:ilvl="0" w:tplc="4C8861C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A4D2F66"/>
    <w:multiLevelType w:val="hybridMultilevel"/>
    <w:tmpl w:val="B972C9A0"/>
    <w:lvl w:ilvl="0" w:tplc="4C8861C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CBF7CF9"/>
    <w:multiLevelType w:val="hybridMultilevel"/>
    <w:tmpl w:val="862CC0A4"/>
    <w:lvl w:ilvl="0" w:tplc="06568AFE">
      <w:start w:val="3"/>
      <w:numFmt w:val="bullet"/>
      <w:lvlText w:val="-"/>
      <w:lvlJc w:val="left"/>
      <w:pPr>
        <w:ind w:left="720" w:hanging="360"/>
      </w:pPr>
      <w:rPr>
        <w:rFonts w:ascii="Avenir LT Std 35 Light" w:eastAsiaTheme="minorHAnsi" w:hAnsi="Avenir LT Std 35 Light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0F05535"/>
    <w:multiLevelType w:val="hybridMultilevel"/>
    <w:tmpl w:val="524A795E"/>
    <w:lvl w:ilvl="0" w:tplc="684E06AE">
      <w:start w:val="1"/>
      <w:numFmt w:val="decimal"/>
      <w:lvlText w:val="%1."/>
      <w:lvlJc w:val="left"/>
      <w:pPr>
        <w:ind w:left="720" w:hanging="360"/>
      </w:pPr>
      <w:rPr>
        <w:rFonts w:ascii="Avenir LT Std 35 Light" w:eastAsiaTheme="minorEastAsia" w:hAnsi="Avenir LT Std 35 Light" w:cstheme="minorBidi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8C2A3F"/>
    <w:multiLevelType w:val="hybridMultilevel"/>
    <w:tmpl w:val="D5A0E86E"/>
    <w:lvl w:ilvl="0" w:tplc="06568AFE">
      <w:start w:val="3"/>
      <w:numFmt w:val="bullet"/>
      <w:lvlText w:val="-"/>
      <w:lvlJc w:val="left"/>
      <w:pPr>
        <w:ind w:left="720" w:hanging="360"/>
      </w:pPr>
      <w:rPr>
        <w:rFonts w:ascii="Avenir LT Std 35 Light" w:eastAsiaTheme="minorHAnsi" w:hAnsi="Avenir LT Std 35 Light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A058B0"/>
    <w:multiLevelType w:val="hybridMultilevel"/>
    <w:tmpl w:val="5EA8DC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42E147F"/>
    <w:multiLevelType w:val="hybridMultilevel"/>
    <w:tmpl w:val="E82EEF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A62719A"/>
    <w:multiLevelType w:val="hybridMultilevel"/>
    <w:tmpl w:val="BC743B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1AC111E"/>
    <w:multiLevelType w:val="hybridMultilevel"/>
    <w:tmpl w:val="987EB590"/>
    <w:lvl w:ilvl="0" w:tplc="BE008096">
      <w:start w:val="5"/>
      <w:numFmt w:val="bullet"/>
      <w:lvlText w:val="-"/>
      <w:lvlJc w:val="left"/>
      <w:pPr>
        <w:ind w:left="720" w:hanging="360"/>
      </w:pPr>
      <w:rPr>
        <w:rFonts w:ascii="Avenir LT Std 35 Light" w:eastAsiaTheme="minorHAnsi" w:hAnsi="Avenir LT Std 35 Light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38333772">
    <w:abstractNumId w:val="12"/>
  </w:num>
  <w:num w:numId="2" w16cid:durableId="933052823">
    <w:abstractNumId w:val="5"/>
  </w:num>
  <w:num w:numId="3" w16cid:durableId="917982660">
    <w:abstractNumId w:val="8"/>
  </w:num>
  <w:num w:numId="4" w16cid:durableId="1773357359">
    <w:abstractNumId w:val="17"/>
  </w:num>
  <w:num w:numId="5" w16cid:durableId="1351832389">
    <w:abstractNumId w:val="7"/>
  </w:num>
  <w:num w:numId="6" w16cid:durableId="1046489360">
    <w:abstractNumId w:val="13"/>
  </w:num>
  <w:num w:numId="7" w16cid:durableId="137770283">
    <w:abstractNumId w:val="9"/>
  </w:num>
  <w:num w:numId="8" w16cid:durableId="1863130244">
    <w:abstractNumId w:val="6"/>
  </w:num>
  <w:num w:numId="9" w16cid:durableId="1024329663">
    <w:abstractNumId w:val="10"/>
  </w:num>
  <w:num w:numId="10" w16cid:durableId="1389645280">
    <w:abstractNumId w:val="1"/>
  </w:num>
  <w:num w:numId="11" w16cid:durableId="1018775181">
    <w:abstractNumId w:val="11"/>
  </w:num>
  <w:num w:numId="12" w16cid:durableId="353843956">
    <w:abstractNumId w:val="14"/>
  </w:num>
  <w:num w:numId="13" w16cid:durableId="2095122395">
    <w:abstractNumId w:val="2"/>
  </w:num>
  <w:num w:numId="14" w16cid:durableId="1787656742">
    <w:abstractNumId w:val="15"/>
  </w:num>
  <w:num w:numId="15" w16cid:durableId="1477185573">
    <w:abstractNumId w:val="3"/>
  </w:num>
  <w:num w:numId="16" w16cid:durableId="303850666">
    <w:abstractNumId w:val="4"/>
  </w:num>
  <w:num w:numId="17" w16cid:durableId="1608194114">
    <w:abstractNumId w:val="16"/>
  </w:num>
  <w:num w:numId="18" w16cid:durableId="2046040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7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3A77"/>
    <w:rsid w:val="00005948"/>
    <w:rsid w:val="00015051"/>
    <w:rsid w:val="00027E2B"/>
    <w:rsid w:val="00031192"/>
    <w:rsid w:val="000322F3"/>
    <w:rsid w:val="0004460A"/>
    <w:rsid w:val="00050FA8"/>
    <w:rsid w:val="000525E7"/>
    <w:rsid w:val="0006035F"/>
    <w:rsid w:val="00063375"/>
    <w:rsid w:val="0006558F"/>
    <w:rsid w:val="000724F7"/>
    <w:rsid w:val="00073A65"/>
    <w:rsid w:val="000B498E"/>
    <w:rsid w:val="000B7E4A"/>
    <w:rsid w:val="000C11D0"/>
    <w:rsid w:val="000C5A78"/>
    <w:rsid w:val="000C682C"/>
    <w:rsid w:val="000D01D5"/>
    <w:rsid w:val="000D3043"/>
    <w:rsid w:val="000D5195"/>
    <w:rsid w:val="000D53D3"/>
    <w:rsid w:val="000E76D6"/>
    <w:rsid w:val="000E7A94"/>
    <w:rsid w:val="000F2A80"/>
    <w:rsid w:val="000F7407"/>
    <w:rsid w:val="00104069"/>
    <w:rsid w:val="001071E6"/>
    <w:rsid w:val="00116AA6"/>
    <w:rsid w:val="00131EA9"/>
    <w:rsid w:val="001374E7"/>
    <w:rsid w:val="00142B83"/>
    <w:rsid w:val="0015236C"/>
    <w:rsid w:val="0015534D"/>
    <w:rsid w:val="00160DB9"/>
    <w:rsid w:val="00165EBB"/>
    <w:rsid w:val="00166EF9"/>
    <w:rsid w:val="0017643B"/>
    <w:rsid w:val="00177C17"/>
    <w:rsid w:val="001832EE"/>
    <w:rsid w:val="0018484B"/>
    <w:rsid w:val="001B1F43"/>
    <w:rsid w:val="001B5B3B"/>
    <w:rsid w:val="001B65EF"/>
    <w:rsid w:val="001C4ACE"/>
    <w:rsid w:val="001E2255"/>
    <w:rsid w:val="001E3E4F"/>
    <w:rsid w:val="001E731C"/>
    <w:rsid w:val="001F0C6C"/>
    <w:rsid w:val="001F193F"/>
    <w:rsid w:val="001F3ED9"/>
    <w:rsid w:val="00202501"/>
    <w:rsid w:val="002159E9"/>
    <w:rsid w:val="0022623A"/>
    <w:rsid w:val="00226BCA"/>
    <w:rsid w:val="0022711D"/>
    <w:rsid w:val="002320D2"/>
    <w:rsid w:val="00234903"/>
    <w:rsid w:val="00235D3E"/>
    <w:rsid w:val="002400F3"/>
    <w:rsid w:val="002575D8"/>
    <w:rsid w:val="00261CD3"/>
    <w:rsid w:val="00270AC6"/>
    <w:rsid w:val="00271550"/>
    <w:rsid w:val="0028090C"/>
    <w:rsid w:val="00291A77"/>
    <w:rsid w:val="0029241A"/>
    <w:rsid w:val="00293A4C"/>
    <w:rsid w:val="00293BD8"/>
    <w:rsid w:val="002A7BB4"/>
    <w:rsid w:val="002B4807"/>
    <w:rsid w:val="002C1E7A"/>
    <w:rsid w:val="002C3A0B"/>
    <w:rsid w:val="002D1D84"/>
    <w:rsid w:val="002D338D"/>
    <w:rsid w:val="002D6467"/>
    <w:rsid w:val="002F016E"/>
    <w:rsid w:val="002F27BB"/>
    <w:rsid w:val="002F2AD5"/>
    <w:rsid w:val="002F301E"/>
    <w:rsid w:val="002F4FA4"/>
    <w:rsid w:val="003017EB"/>
    <w:rsid w:val="00307811"/>
    <w:rsid w:val="00313E4C"/>
    <w:rsid w:val="00316235"/>
    <w:rsid w:val="003207C7"/>
    <w:rsid w:val="00326D41"/>
    <w:rsid w:val="0033149F"/>
    <w:rsid w:val="00333750"/>
    <w:rsid w:val="0033762B"/>
    <w:rsid w:val="00337C0D"/>
    <w:rsid w:val="00337FA7"/>
    <w:rsid w:val="00342010"/>
    <w:rsid w:val="00343DD5"/>
    <w:rsid w:val="003454BB"/>
    <w:rsid w:val="003524F4"/>
    <w:rsid w:val="003576ED"/>
    <w:rsid w:val="00360432"/>
    <w:rsid w:val="003631BB"/>
    <w:rsid w:val="003720D0"/>
    <w:rsid w:val="00372DA7"/>
    <w:rsid w:val="003766E1"/>
    <w:rsid w:val="0037709C"/>
    <w:rsid w:val="00386DEF"/>
    <w:rsid w:val="00394E25"/>
    <w:rsid w:val="003B1946"/>
    <w:rsid w:val="003B2457"/>
    <w:rsid w:val="003B7BEF"/>
    <w:rsid w:val="003E4F33"/>
    <w:rsid w:val="003E5676"/>
    <w:rsid w:val="003F36D9"/>
    <w:rsid w:val="004022D6"/>
    <w:rsid w:val="00405F7C"/>
    <w:rsid w:val="00411B50"/>
    <w:rsid w:val="00422E92"/>
    <w:rsid w:val="004234A5"/>
    <w:rsid w:val="0043374B"/>
    <w:rsid w:val="00434013"/>
    <w:rsid w:val="004355AA"/>
    <w:rsid w:val="0043686A"/>
    <w:rsid w:val="004505F3"/>
    <w:rsid w:val="004506BE"/>
    <w:rsid w:val="00451545"/>
    <w:rsid w:val="0045236F"/>
    <w:rsid w:val="004523FA"/>
    <w:rsid w:val="004850BD"/>
    <w:rsid w:val="00490825"/>
    <w:rsid w:val="004941CA"/>
    <w:rsid w:val="00495B49"/>
    <w:rsid w:val="004B0C2B"/>
    <w:rsid w:val="004B1EDF"/>
    <w:rsid w:val="004B603E"/>
    <w:rsid w:val="004C37FD"/>
    <w:rsid w:val="004C3A77"/>
    <w:rsid w:val="004D3C25"/>
    <w:rsid w:val="004D7B3C"/>
    <w:rsid w:val="004F6B5A"/>
    <w:rsid w:val="00503F4F"/>
    <w:rsid w:val="00505192"/>
    <w:rsid w:val="00505A02"/>
    <w:rsid w:val="00510FD0"/>
    <w:rsid w:val="00511CF8"/>
    <w:rsid w:val="00526642"/>
    <w:rsid w:val="00526A4E"/>
    <w:rsid w:val="0053231A"/>
    <w:rsid w:val="00532C6A"/>
    <w:rsid w:val="005357AA"/>
    <w:rsid w:val="005428F9"/>
    <w:rsid w:val="0054679E"/>
    <w:rsid w:val="00550653"/>
    <w:rsid w:val="0055405C"/>
    <w:rsid w:val="0056111B"/>
    <w:rsid w:val="00561728"/>
    <w:rsid w:val="00564C56"/>
    <w:rsid w:val="00564D31"/>
    <w:rsid w:val="0056665C"/>
    <w:rsid w:val="00567436"/>
    <w:rsid w:val="0058552C"/>
    <w:rsid w:val="005879DD"/>
    <w:rsid w:val="0059051A"/>
    <w:rsid w:val="00590FD9"/>
    <w:rsid w:val="005958FF"/>
    <w:rsid w:val="005A0715"/>
    <w:rsid w:val="005A1279"/>
    <w:rsid w:val="005B25CA"/>
    <w:rsid w:val="005B5B73"/>
    <w:rsid w:val="005C572E"/>
    <w:rsid w:val="005C5802"/>
    <w:rsid w:val="005C6FCD"/>
    <w:rsid w:val="005C7DA9"/>
    <w:rsid w:val="005E1972"/>
    <w:rsid w:val="005F1183"/>
    <w:rsid w:val="005F4064"/>
    <w:rsid w:val="00601B13"/>
    <w:rsid w:val="0060354D"/>
    <w:rsid w:val="006070B8"/>
    <w:rsid w:val="00616546"/>
    <w:rsid w:val="00620092"/>
    <w:rsid w:val="00624496"/>
    <w:rsid w:val="00627D98"/>
    <w:rsid w:val="0063687C"/>
    <w:rsid w:val="006454EB"/>
    <w:rsid w:val="00651E46"/>
    <w:rsid w:val="006522F2"/>
    <w:rsid w:val="006547EE"/>
    <w:rsid w:val="00660D4B"/>
    <w:rsid w:val="00662210"/>
    <w:rsid w:val="00665966"/>
    <w:rsid w:val="0066741A"/>
    <w:rsid w:val="00667479"/>
    <w:rsid w:val="00686296"/>
    <w:rsid w:val="006A379A"/>
    <w:rsid w:val="006B6B64"/>
    <w:rsid w:val="006C2DED"/>
    <w:rsid w:val="006C30DC"/>
    <w:rsid w:val="006C7673"/>
    <w:rsid w:val="006D02AC"/>
    <w:rsid w:val="006D0925"/>
    <w:rsid w:val="006D18BF"/>
    <w:rsid w:val="006D7612"/>
    <w:rsid w:val="006F28D2"/>
    <w:rsid w:val="00700377"/>
    <w:rsid w:val="007273A5"/>
    <w:rsid w:val="007347B3"/>
    <w:rsid w:val="007359E4"/>
    <w:rsid w:val="00747F10"/>
    <w:rsid w:val="00750ED7"/>
    <w:rsid w:val="00752F09"/>
    <w:rsid w:val="007646FE"/>
    <w:rsid w:val="0076516F"/>
    <w:rsid w:val="00766BB2"/>
    <w:rsid w:val="007734D3"/>
    <w:rsid w:val="00780DA5"/>
    <w:rsid w:val="007A00A4"/>
    <w:rsid w:val="007A1FFB"/>
    <w:rsid w:val="007A2277"/>
    <w:rsid w:val="007A2E64"/>
    <w:rsid w:val="007A69E1"/>
    <w:rsid w:val="007B76D3"/>
    <w:rsid w:val="007C0C4A"/>
    <w:rsid w:val="007C564B"/>
    <w:rsid w:val="007D1009"/>
    <w:rsid w:val="007D31C9"/>
    <w:rsid w:val="007E2975"/>
    <w:rsid w:val="007F022A"/>
    <w:rsid w:val="007F1C28"/>
    <w:rsid w:val="00803A63"/>
    <w:rsid w:val="00806156"/>
    <w:rsid w:val="00810148"/>
    <w:rsid w:val="00811497"/>
    <w:rsid w:val="00817119"/>
    <w:rsid w:val="00817850"/>
    <w:rsid w:val="008234D1"/>
    <w:rsid w:val="00824FEA"/>
    <w:rsid w:val="00826F82"/>
    <w:rsid w:val="0083028D"/>
    <w:rsid w:val="00842090"/>
    <w:rsid w:val="008521E7"/>
    <w:rsid w:val="008557CE"/>
    <w:rsid w:val="00856030"/>
    <w:rsid w:val="00861563"/>
    <w:rsid w:val="00864B8F"/>
    <w:rsid w:val="00877EE6"/>
    <w:rsid w:val="00882EA4"/>
    <w:rsid w:val="00886A36"/>
    <w:rsid w:val="00891948"/>
    <w:rsid w:val="008944D7"/>
    <w:rsid w:val="00897800"/>
    <w:rsid w:val="008A78CC"/>
    <w:rsid w:val="008B105E"/>
    <w:rsid w:val="008B6343"/>
    <w:rsid w:val="008B72F3"/>
    <w:rsid w:val="008C5F11"/>
    <w:rsid w:val="008C6410"/>
    <w:rsid w:val="008C7467"/>
    <w:rsid w:val="008D0579"/>
    <w:rsid w:val="008D2B5B"/>
    <w:rsid w:val="008E11AE"/>
    <w:rsid w:val="008E3A14"/>
    <w:rsid w:val="008F1608"/>
    <w:rsid w:val="008F2201"/>
    <w:rsid w:val="00906F2D"/>
    <w:rsid w:val="009102EF"/>
    <w:rsid w:val="0092049F"/>
    <w:rsid w:val="00923109"/>
    <w:rsid w:val="0092746D"/>
    <w:rsid w:val="00935ED3"/>
    <w:rsid w:val="00936AF0"/>
    <w:rsid w:val="0094473B"/>
    <w:rsid w:val="00944B25"/>
    <w:rsid w:val="0094653D"/>
    <w:rsid w:val="00946E10"/>
    <w:rsid w:val="009504CC"/>
    <w:rsid w:val="0095784D"/>
    <w:rsid w:val="00963078"/>
    <w:rsid w:val="00966346"/>
    <w:rsid w:val="009803B1"/>
    <w:rsid w:val="009821F7"/>
    <w:rsid w:val="009828F9"/>
    <w:rsid w:val="0098366B"/>
    <w:rsid w:val="009925E5"/>
    <w:rsid w:val="009963B6"/>
    <w:rsid w:val="009A6BCF"/>
    <w:rsid w:val="009B25DC"/>
    <w:rsid w:val="009B5560"/>
    <w:rsid w:val="009C7127"/>
    <w:rsid w:val="009D0300"/>
    <w:rsid w:val="009D2671"/>
    <w:rsid w:val="009D346E"/>
    <w:rsid w:val="009E2CE4"/>
    <w:rsid w:val="009F1334"/>
    <w:rsid w:val="009F5A6E"/>
    <w:rsid w:val="00A1275B"/>
    <w:rsid w:val="00A157AA"/>
    <w:rsid w:val="00A16FDD"/>
    <w:rsid w:val="00A216A7"/>
    <w:rsid w:val="00A33482"/>
    <w:rsid w:val="00A44BC0"/>
    <w:rsid w:val="00A53BFC"/>
    <w:rsid w:val="00A73AFC"/>
    <w:rsid w:val="00A877FB"/>
    <w:rsid w:val="00A96143"/>
    <w:rsid w:val="00AA68AE"/>
    <w:rsid w:val="00AA6EB9"/>
    <w:rsid w:val="00AC0788"/>
    <w:rsid w:val="00AD240F"/>
    <w:rsid w:val="00AE210B"/>
    <w:rsid w:val="00B01ED9"/>
    <w:rsid w:val="00B04344"/>
    <w:rsid w:val="00B07ACB"/>
    <w:rsid w:val="00B156F8"/>
    <w:rsid w:val="00B3383F"/>
    <w:rsid w:val="00B6466E"/>
    <w:rsid w:val="00B75AB5"/>
    <w:rsid w:val="00B76BBB"/>
    <w:rsid w:val="00B8022E"/>
    <w:rsid w:val="00B91C9D"/>
    <w:rsid w:val="00B96CBD"/>
    <w:rsid w:val="00BB06FB"/>
    <w:rsid w:val="00BB4614"/>
    <w:rsid w:val="00BB4B5E"/>
    <w:rsid w:val="00BB4C2B"/>
    <w:rsid w:val="00BB5D9C"/>
    <w:rsid w:val="00BC4E52"/>
    <w:rsid w:val="00BC6B3F"/>
    <w:rsid w:val="00BC7BCC"/>
    <w:rsid w:val="00BD7623"/>
    <w:rsid w:val="00BD7A08"/>
    <w:rsid w:val="00BD7ABE"/>
    <w:rsid w:val="00BE3FD8"/>
    <w:rsid w:val="00BE41E6"/>
    <w:rsid w:val="00BF1713"/>
    <w:rsid w:val="00BF2B0E"/>
    <w:rsid w:val="00BF39E7"/>
    <w:rsid w:val="00BF4625"/>
    <w:rsid w:val="00C113B0"/>
    <w:rsid w:val="00C147AD"/>
    <w:rsid w:val="00C14ECD"/>
    <w:rsid w:val="00C15EA6"/>
    <w:rsid w:val="00C31D74"/>
    <w:rsid w:val="00C35C5A"/>
    <w:rsid w:val="00C36F1F"/>
    <w:rsid w:val="00C439A3"/>
    <w:rsid w:val="00C43C83"/>
    <w:rsid w:val="00C52E51"/>
    <w:rsid w:val="00C60CA9"/>
    <w:rsid w:val="00C648AB"/>
    <w:rsid w:val="00C657C1"/>
    <w:rsid w:val="00C73967"/>
    <w:rsid w:val="00C7468F"/>
    <w:rsid w:val="00C77800"/>
    <w:rsid w:val="00C91356"/>
    <w:rsid w:val="00C928F8"/>
    <w:rsid w:val="00C95162"/>
    <w:rsid w:val="00C96919"/>
    <w:rsid w:val="00C97C29"/>
    <w:rsid w:val="00CA437D"/>
    <w:rsid w:val="00CB00D1"/>
    <w:rsid w:val="00CB59D1"/>
    <w:rsid w:val="00CD4C65"/>
    <w:rsid w:val="00CE3A52"/>
    <w:rsid w:val="00CE6F8A"/>
    <w:rsid w:val="00CE7090"/>
    <w:rsid w:val="00D03088"/>
    <w:rsid w:val="00D035B6"/>
    <w:rsid w:val="00D063A6"/>
    <w:rsid w:val="00D0794F"/>
    <w:rsid w:val="00D107CF"/>
    <w:rsid w:val="00D3092C"/>
    <w:rsid w:val="00D32467"/>
    <w:rsid w:val="00D336B1"/>
    <w:rsid w:val="00D4110D"/>
    <w:rsid w:val="00D50F30"/>
    <w:rsid w:val="00D56E03"/>
    <w:rsid w:val="00D61126"/>
    <w:rsid w:val="00D62A1F"/>
    <w:rsid w:val="00D633B4"/>
    <w:rsid w:val="00D804F4"/>
    <w:rsid w:val="00D80A10"/>
    <w:rsid w:val="00D810B1"/>
    <w:rsid w:val="00D816FC"/>
    <w:rsid w:val="00D84985"/>
    <w:rsid w:val="00D866F7"/>
    <w:rsid w:val="00D90921"/>
    <w:rsid w:val="00D95C19"/>
    <w:rsid w:val="00D96248"/>
    <w:rsid w:val="00DA026A"/>
    <w:rsid w:val="00DA6D83"/>
    <w:rsid w:val="00DB06C3"/>
    <w:rsid w:val="00DB6A0E"/>
    <w:rsid w:val="00DC4A6B"/>
    <w:rsid w:val="00DC6A37"/>
    <w:rsid w:val="00DC7CE8"/>
    <w:rsid w:val="00DE5697"/>
    <w:rsid w:val="00DE6D3D"/>
    <w:rsid w:val="00DF5919"/>
    <w:rsid w:val="00DF7F1C"/>
    <w:rsid w:val="00DF7F6E"/>
    <w:rsid w:val="00E04DC5"/>
    <w:rsid w:val="00E14B33"/>
    <w:rsid w:val="00E16B30"/>
    <w:rsid w:val="00E20391"/>
    <w:rsid w:val="00E206FA"/>
    <w:rsid w:val="00E20CC7"/>
    <w:rsid w:val="00E21A27"/>
    <w:rsid w:val="00E2768C"/>
    <w:rsid w:val="00E3425F"/>
    <w:rsid w:val="00E53334"/>
    <w:rsid w:val="00E53932"/>
    <w:rsid w:val="00E60D3B"/>
    <w:rsid w:val="00E700A7"/>
    <w:rsid w:val="00E723E0"/>
    <w:rsid w:val="00E82E6F"/>
    <w:rsid w:val="00E82E86"/>
    <w:rsid w:val="00E83D7A"/>
    <w:rsid w:val="00E8784E"/>
    <w:rsid w:val="00E915F3"/>
    <w:rsid w:val="00E9653E"/>
    <w:rsid w:val="00EA1C92"/>
    <w:rsid w:val="00EC11AF"/>
    <w:rsid w:val="00EC11EC"/>
    <w:rsid w:val="00EC1274"/>
    <w:rsid w:val="00ED257D"/>
    <w:rsid w:val="00ED2DD2"/>
    <w:rsid w:val="00EE41D9"/>
    <w:rsid w:val="00EE649F"/>
    <w:rsid w:val="00EE7F0E"/>
    <w:rsid w:val="00F01589"/>
    <w:rsid w:val="00F03B30"/>
    <w:rsid w:val="00F04C76"/>
    <w:rsid w:val="00F04EF2"/>
    <w:rsid w:val="00F108AA"/>
    <w:rsid w:val="00F13A7E"/>
    <w:rsid w:val="00F13D7D"/>
    <w:rsid w:val="00F149FC"/>
    <w:rsid w:val="00F1790F"/>
    <w:rsid w:val="00F17BD9"/>
    <w:rsid w:val="00F21C63"/>
    <w:rsid w:val="00F3352B"/>
    <w:rsid w:val="00F4356B"/>
    <w:rsid w:val="00F43D09"/>
    <w:rsid w:val="00F46C97"/>
    <w:rsid w:val="00F473BD"/>
    <w:rsid w:val="00F50856"/>
    <w:rsid w:val="00F52D39"/>
    <w:rsid w:val="00F57622"/>
    <w:rsid w:val="00F62C21"/>
    <w:rsid w:val="00F64D0D"/>
    <w:rsid w:val="00F7038C"/>
    <w:rsid w:val="00F70D54"/>
    <w:rsid w:val="00F7319B"/>
    <w:rsid w:val="00F80746"/>
    <w:rsid w:val="00F84FF3"/>
    <w:rsid w:val="00F913DD"/>
    <w:rsid w:val="00F94375"/>
    <w:rsid w:val="00F97027"/>
    <w:rsid w:val="00FA0692"/>
    <w:rsid w:val="00FA114B"/>
    <w:rsid w:val="00FA207A"/>
    <w:rsid w:val="00FA792A"/>
    <w:rsid w:val="00FB1D86"/>
    <w:rsid w:val="00FB644F"/>
    <w:rsid w:val="00FB7950"/>
    <w:rsid w:val="00FC30DA"/>
    <w:rsid w:val="00FC3503"/>
    <w:rsid w:val="00FC6A34"/>
    <w:rsid w:val="00FD40CD"/>
    <w:rsid w:val="00FD5CD4"/>
    <w:rsid w:val="00FD691C"/>
    <w:rsid w:val="00FE310E"/>
    <w:rsid w:val="00FE6FE2"/>
    <w:rsid w:val="00FE7A71"/>
    <w:rsid w:val="00FF00C4"/>
    <w:rsid w:val="00FF2B21"/>
    <w:rsid w:val="01659BAC"/>
    <w:rsid w:val="033F7290"/>
    <w:rsid w:val="057311A7"/>
    <w:rsid w:val="08652402"/>
    <w:rsid w:val="09E20A8A"/>
    <w:rsid w:val="0AFD6E2A"/>
    <w:rsid w:val="10CCC19C"/>
    <w:rsid w:val="118B34E0"/>
    <w:rsid w:val="11A00624"/>
    <w:rsid w:val="11A038F5"/>
    <w:rsid w:val="188ABD36"/>
    <w:rsid w:val="19A2F8AD"/>
    <w:rsid w:val="1B7CCF91"/>
    <w:rsid w:val="1BF67EB7"/>
    <w:rsid w:val="22288401"/>
    <w:rsid w:val="2D342091"/>
    <w:rsid w:val="2DD607DC"/>
    <w:rsid w:val="302632EC"/>
    <w:rsid w:val="341ED7A3"/>
    <w:rsid w:val="3BDCD33D"/>
    <w:rsid w:val="3C369B70"/>
    <w:rsid w:val="3F4894BE"/>
    <w:rsid w:val="40A8BC7C"/>
    <w:rsid w:val="43DFC5C6"/>
    <w:rsid w:val="468CE132"/>
    <w:rsid w:val="474B5476"/>
    <w:rsid w:val="4DA92852"/>
    <w:rsid w:val="500CBA43"/>
    <w:rsid w:val="52A5046B"/>
    <w:rsid w:val="555252A8"/>
    <w:rsid w:val="56B27A66"/>
    <w:rsid w:val="59479C65"/>
    <w:rsid w:val="5A630005"/>
    <w:rsid w:val="5F2EE944"/>
    <w:rsid w:val="610597FF"/>
    <w:rsid w:val="65130DFA"/>
    <w:rsid w:val="65D1813E"/>
    <w:rsid w:val="668FF482"/>
    <w:rsid w:val="66D4EB71"/>
    <w:rsid w:val="6731DBCD"/>
    <w:rsid w:val="68AEC255"/>
    <w:rsid w:val="698206DD"/>
    <w:rsid w:val="712B3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1B2600"/>
  <w15:chartTrackingRefBased/>
  <w15:docId w15:val="{C6693B7C-CD93-D048-8BB8-8ADA4F12A1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1C28"/>
    <w:pPr>
      <w:spacing w:after="120" w:line="276" w:lineRule="auto"/>
    </w:pPr>
    <w:rPr>
      <w:rFonts w:ascii="Avenir LT Std 35 Light" w:hAnsi="Avenir LT Std 35 Light"/>
      <w:color w:val="6D6E71"/>
      <w:lang w:eastAsia="en-US"/>
    </w:rPr>
  </w:style>
  <w:style w:type="paragraph" w:styleId="Heading1">
    <w:name w:val="heading 1"/>
    <w:aliases w:val="Heading 1 | Orange Head Section"/>
    <w:basedOn w:val="Normal"/>
    <w:next w:val="Normal"/>
    <w:link w:val="Heading1Char"/>
    <w:uiPriority w:val="9"/>
    <w:qFormat/>
    <w:rsid w:val="007F1C28"/>
    <w:pPr>
      <w:keepNext/>
      <w:keepLines/>
      <w:spacing w:before="240" w:after="0"/>
      <w:outlineLvl w:val="0"/>
    </w:pPr>
    <w:rPr>
      <w:rFonts w:ascii="Avenir LT Std 55 Roman" w:eastAsiaTheme="majorEastAsia" w:hAnsi="Avenir LT Std 55 Roman" w:cstheme="majorBidi"/>
      <w:color w:val="0094C9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F1C28"/>
    <w:pPr>
      <w:keepNext/>
      <w:keepLines/>
      <w:spacing w:before="40" w:after="0"/>
      <w:outlineLvl w:val="1"/>
    </w:pPr>
    <w:rPr>
      <w:rFonts w:ascii="Avenir LT Std 55 Roman" w:eastAsiaTheme="majorEastAsia" w:hAnsi="Avenir LT Std 55 Roman" w:cstheme="majorBidi"/>
      <w:color w:val="0B3C6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eading 1 | Orange Head Section Char"/>
    <w:basedOn w:val="DefaultParagraphFont"/>
    <w:link w:val="Heading1"/>
    <w:uiPriority w:val="9"/>
    <w:rsid w:val="007F1C28"/>
    <w:rPr>
      <w:rFonts w:ascii="Avenir LT Std 55 Roman" w:eastAsiaTheme="majorEastAsia" w:hAnsi="Avenir LT Std 55 Roman" w:cstheme="majorBidi"/>
      <w:color w:val="0094C9"/>
      <w:sz w:val="32"/>
      <w:szCs w:val="32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rsid w:val="007F1C28"/>
    <w:rPr>
      <w:rFonts w:ascii="Avenir LT Std 55 Roman" w:eastAsiaTheme="majorEastAsia" w:hAnsi="Avenir LT Std 55 Roman" w:cstheme="majorBidi"/>
      <w:color w:val="0B3C61"/>
      <w:sz w:val="26"/>
      <w:szCs w:val="26"/>
      <w:lang w:eastAsia="en-US"/>
    </w:rPr>
  </w:style>
  <w:style w:type="paragraph" w:styleId="NoSpacing">
    <w:name w:val="No Spacing"/>
    <w:link w:val="NoSpacingChar"/>
    <w:uiPriority w:val="1"/>
    <w:qFormat/>
    <w:rsid w:val="007F1C28"/>
    <w:pPr>
      <w:spacing w:after="120" w:line="276" w:lineRule="auto"/>
    </w:pPr>
    <w:rPr>
      <w:rFonts w:eastAsiaTheme="minorHAnsi"/>
      <w:lang w:eastAsia="en-US"/>
    </w:rPr>
  </w:style>
  <w:style w:type="paragraph" w:styleId="ListParagraph">
    <w:name w:val="List Paragraph"/>
    <w:basedOn w:val="Normal"/>
    <w:uiPriority w:val="34"/>
    <w:qFormat/>
    <w:rsid w:val="007F1C2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F1C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F1C28"/>
    <w:rPr>
      <w:rFonts w:ascii="Avenir LT Std 35 Light" w:hAnsi="Avenir LT Std 35 Light"/>
      <w:color w:val="6D6E71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7F1C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F1C28"/>
    <w:rPr>
      <w:rFonts w:ascii="Avenir LT Std 35 Light" w:hAnsi="Avenir LT Std 35 Light"/>
      <w:color w:val="6D6E71"/>
      <w:lang w:eastAsia="en-US"/>
    </w:rPr>
  </w:style>
  <w:style w:type="table" w:styleId="TableGrid">
    <w:name w:val="Table Grid"/>
    <w:basedOn w:val="TableNormal"/>
    <w:uiPriority w:val="39"/>
    <w:rsid w:val="007F1C28"/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uiPriority w:val="99"/>
    <w:semiHidden/>
    <w:unhideWhenUsed/>
    <w:rsid w:val="007F1C28"/>
  </w:style>
  <w:style w:type="character" w:customStyle="1" w:styleId="NoSpacingChar">
    <w:name w:val="No Spacing Char"/>
    <w:basedOn w:val="DefaultParagraphFont"/>
    <w:link w:val="NoSpacing"/>
    <w:uiPriority w:val="1"/>
    <w:rsid w:val="007F1C28"/>
    <w:rPr>
      <w:rFonts w:eastAsiaTheme="minorHAnsi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0B498E"/>
    <w:rPr>
      <w:sz w:val="16"/>
      <w:szCs w:val="16"/>
    </w:rPr>
  </w:style>
  <w:style w:type="table" w:styleId="TableGridLight">
    <w:name w:val="Grid Table Light"/>
    <w:basedOn w:val="TableNormal"/>
    <w:uiPriority w:val="40"/>
    <w:rsid w:val="004022D6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yperlink">
    <w:name w:val="Hyperlink"/>
    <w:basedOn w:val="DefaultParagraphFont"/>
    <w:uiPriority w:val="99"/>
    <w:unhideWhenUsed/>
    <w:rsid w:val="007C0C4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C0C4A"/>
    <w:rPr>
      <w:color w:val="605E5C"/>
      <w:shd w:val="clear" w:color="auto" w:fill="E1DFDD"/>
    </w:rPr>
  </w:style>
  <w:style w:type="character" w:styleId="Emphasis">
    <w:name w:val="Emphasis"/>
    <w:aliases w:val="Emphasis- Blue"/>
    <w:basedOn w:val="DefaultParagraphFont"/>
    <w:uiPriority w:val="20"/>
    <w:qFormat/>
    <w:rsid w:val="00567436"/>
    <w:rPr>
      <w:rFonts w:ascii="Avenir LT Std 35 Light" w:hAnsi="Avenir LT Std 35 Light"/>
      <w:i/>
      <w:iCs/>
      <w:color w:val="D41A69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80DA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80DA5"/>
    <w:rPr>
      <w:rFonts w:ascii="Avenir LT Std 35 Light" w:hAnsi="Avenir LT Std 35 Light"/>
      <w:color w:val="6D6E71"/>
      <w:sz w:val="20"/>
      <w:szCs w:val="20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80DA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80DA5"/>
    <w:rPr>
      <w:rFonts w:ascii="Avenir LT Std 35 Light" w:hAnsi="Avenir LT Std 35 Light"/>
      <w:b/>
      <w:bCs/>
      <w:color w:val="6D6E71"/>
      <w:sz w:val="20"/>
      <w:szCs w:val="20"/>
      <w:lang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166EF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nso.intervarsity.org/library/becoming-host-communal-evangelism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intervarsity365.sharepoint.com/sites/AAMDepartment/Shared%20Documents/Resourcing/BEC%20Resources/BEC%20Working%20(In%20Progress)%20Drafts/bit.ly/communalevangelis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a64b4b0-a35e-4328-b187-bbdf0455c06f">
      <Terms xmlns="http://schemas.microsoft.com/office/infopath/2007/PartnerControls"/>
    </lcf76f155ced4ddcb4097134ff3c332f>
    <TaxCatchAll xmlns="aed65393-004e-4678-9424-e42bbc13122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D525944FC80F14D95376B37A520BCB6" ma:contentTypeVersion="16" ma:contentTypeDescription="Create a new document." ma:contentTypeScope="" ma:versionID="486439024504fa1aa44e585bb8979685">
  <xsd:schema xmlns:xsd="http://www.w3.org/2001/XMLSchema" xmlns:xs="http://www.w3.org/2001/XMLSchema" xmlns:p="http://schemas.microsoft.com/office/2006/metadata/properties" xmlns:ns2="9a64b4b0-a35e-4328-b187-bbdf0455c06f" xmlns:ns3="aed65393-004e-4678-9424-e42bbc131224" targetNamespace="http://schemas.microsoft.com/office/2006/metadata/properties" ma:root="true" ma:fieldsID="2e5d6b7a1b341c9013764f1cc6970237" ns2:_="" ns3:_="">
    <xsd:import namespace="9a64b4b0-a35e-4328-b187-bbdf0455c06f"/>
    <xsd:import namespace="aed65393-004e-4678-9424-e42bbc13122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64b4b0-a35e-4328-b187-bbdf0455c06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a3b15df-51a5-488d-a802-ab70a319a56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d65393-004e-4678-9424-e42bbc131224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faabefa-a7f3-498b-9e3a-c1489093cc81}" ma:internalName="TaxCatchAll" ma:showField="CatchAllData" ma:web="aed65393-004e-4678-9424-e42bbc13122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CHICAGO.XSL" StyleName="Chicago" Version="16"/>
</file>

<file path=customXml/itemProps1.xml><?xml version="1.0" encoding="utf-8"?>
<ds:datastoreItem xmlns:ds="http://schemas.openxmlformats.org/officeDocument/2006/customXml" ds:itemID="{FBDAED99-E72C-4D11-AB8E-35937F150AAC}">
  <ds:schemaRefs>
    <ds:schemaRef ds:uri="http://schemas.microsoft.com/office/2006/metadata/properties"/>
    <ds:schemaRef ds:uri="http://schemas.microsoft.com/office/infopath/2007/PartnerControls"/>
    <ds:schemaRef ds:uri="9a64b4b0-a35e-4328-b187-bbdf0455c06f"/>
    <ds:schemaRef ds:uri="aed65393-004e-4678-9424-e42bbc131224"/>
  </ds:schemaRefs>
</ds:datastoreItem>
</file>

<file path=customXml/itemProps2.xml><?xml version="1.0" encoding="utf-8"?>
<ds:datastoreItem xmlns:ds="http://schemas.openxmlformats.org/officeDocument/2006/customXml" ds:itemID="{C031AE0C-9FAA-4FEA-BA44-E90800D620C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C3A9C79-5A92-4056-89B6-63D68A12E3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64b4b0-a35e-4328-b187-bbdf0455c06f"/>
    <ds:schemaRef ds:uri="aed65393-004e-4678-9424-e42bbc13122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093128F-41D8-4941-B739-CF8D785A5F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806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BEC Community Map Leader’s Guide</vt:lpstr>
    </vt:vector>
  </TitlesOfParts>
  <Company/>
  <LinksUpToDate>false</LinksUpToDate>
  <CharactersWithSpaces>5391</CharactersWithSpaces>
  <SharedDoc>false</SharedDoc>
  <HLinks>
    <vt:vector size="6" baseType="variant">
      <vt:variant>
        <vt:i4>7471161</vt:i4>
      </vt:variant>
      <vt:variant>
        <vt:i4>0</vt:i4>
      </vt:variant>
      <vt:variant>
        <vt:i4>0</vt:i4>
      </vt:variant>
      <vt:variant>
        <vt:i4>5</vt:i4>
      </vt:variant>
      <vt:variant>
        <vt:lpwstr>https://vimeo.com/674563705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BEC Community Map: Leader’s Guide</dc:title>
  <dc:subject/>
  <dc:creator>Sara Kwon</dc:creator>
  <cp:keywords/>
  <dc:description/>
  <cp:lastModifiedBy>Sara Kwon</cp:lastModifiedBy>
  <cp:revision>3</cp:revision>
  <dcterms:created xsi:type="dcterms:W3CDTF">2022-06-16T01:04:00Z</dcterms:created>
  <dcterms:modified xsi:type="dcterms:W3CDTF">2022-06-21T23:48:00Z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0x010100DD525944FC80F14D95376B37A520BCB6</vt:lpwstr>
  </property>
  <property fmtid="{D5CDD505-2E9C-101B-9397-08002B2CF9AE}" pid="3" name="MediaServiceImageTags">
    <vt:lpwstr/>
  </property>
</Properties>
</file>