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CA170" w14:textId="50AD4146" w:rsidR="00736561" w:rsidRPr="005A3556" w:rsidRDefault="001B1FDA" w:rsidP="005A3556">
      <w:pPr>
        <w:pStyle w:val="Heading1"/>
        <w:spacing w:line="240" w:lineRule="auto"/>
      </w:pPr>
      <w:r w:rsidRPr="005A3556">
        <w:t>Week 6: Costly Compassion</w:t>
      </w:r>
    </w:p>
    <w:p w14:paraId="5E5FAAEE" w14:textId="2D4791A2" w:rsidR="001B1FDA" w:rsidRDefault="001B1FDA" w:rsidP="005159A5">
      <w:pPr>
        <w:rPr>
          <w:rFonts w:ascii="Avenir Light" w:eastAsia="Times New Roman" w:hAnsi="Avenir Light" w:cs="Times New Roman"/>
          <w:sz w:val="18"/>
          <w:szCs w:val="18"/>
        </w:rPr>
      </w:pPr>
      <w:r w:rsidRPr="00FD61A3">
        <w:rPr>
          <w:rFonts w:ascii="Avenir Light" w:hAnsi="Avenir Light" w:cs="Times New Roman (Body CS)"/>
          <w:color w:val="6D6E71" w:themeColor="text2"/>
          <w:sz w:val="18"/>
          <w:szCs w:val="18"/>
        </w:rPr>
        <w:t>Coaching Video:</w:t>
      </w:r>
      <w:r w:rsidRPr="00FD61A3">
        <w:rPr>
          <w:rFonts w:ascii="Avenir Light" w:hAnsi="Avenir Light"/>
          <w:color w:val="6D6E71" w:themeColor="text2"/>
          <w:sz w:val="18"/>
          <w:szCs w:val="18"/>
        </w:rPr>
        <w:t xml:space="preserve"> </w:t>
      </w:r>
      <w:r w:rsidRPr="00FD61A3">
        <w:rPr>
          <w:rFonts w:ascii="Avenir Light" w:eastAsia="Times New Roman" w:hAnsi="Avenir Light" w:cs="Times New Roman"/>
          <w:color w:val="6D6E71" w:themeColor="text2"/>
          <w:sz w:val="18"/>
          <w:szCs w:val="18"/>
        </w:rPr>
        <w:t>bit.ly/FCWeek6</w:t>
      </w:r>
    </w:p>
    <w:p w14:paraId="2DAAAD53" w14:textId="185334FA" w:rsidR="00FD61A3" w:rsidRPr="00DC1FB1" w:rsidRDefault="00FD61A3" w:rsidP="005159A5">
      <w:pPr>
        <w:rPr>
          <w:rFonts w:ascii="Avenir Light" w:eastAsia="Times New Roman" w:hAnsi="Avenir Light" w:cs="Times New Roman"/>
          <w:sz w:val="10"/>
          <w:szCs w:val="10"/>
        </w:rPr>
      </w:pPr>
    </w:p>
    <w:p w14:paraId="4B241D48" w14:textId="77777777" w:rsidR="00DC1FB1" w:rsidRPr="00FD61A3" w:rsidRDefault="00DC1FB1" w:rsidP="005159A5">
      <w:pPr>
        <w:rPr>
          <w:rFonts w:ascii="Avenir Light" w:eastAsia="Times New Roman" w:hAnsi="Avenir Light" w:cs="Times New Roman"/>
          <w:sz w:val="20"/>
          <w:szCs w:val="20"/>
        </w:rPr>
      </w:pPr>
    </w:p>
    <w:p w14:paraId="77DE477C" w14:textId="20F75AC3" w:rsidR="001B1FDA" w:rsidRPr="00FD61A3" w:rsidRDefault="001B1FDA" w:rsidP="005159A5">
      <w:pPr>
        <w:rPr>
          <w:rFonts w:ascii="Avenir Light" w:eastAsia="Times New Roman" w:hAnsi="Avenir Light" w:cs="Times New Roman"/>
          <w:color w:val="7BA2BA" w:themeColor="hyperlink"/>
          <w:sz w:val="20"/>
          <w:szCs w:val="20"/>
          <w:u w:val="single"/>
        </w:rPr>
        <w:sectPr w:rsidR="001B1FDA" w:rsidRPr="00FD61A3" w:rsidSect="00806875">
          <w:headerReference w:type="default" r:id="rId10"/>
          <w:footerReference w:type="default" r:id="rId11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</w:p>
    <w:p w14:paraId="086D7D53" w14:textId="10202F8C" w:rsidR="007C7395" w:rsidRPr="005A3556" w:rsidRDefault="001B1FDA" w:rsidP="005A3556">
      <w:pPr>
        <w:pStyle w:val="Heading2"/>
        <w:rPr>
          <w:b/>
        </w:rPr>
      </w:pPr>
      <w:r w:rsidRPr="005A3556">
        <w:t>INTRODUCTION (1</w:t>
      </w:r>
      <w:r w:rsidR="004549BE">
        <w:t>5</w:t>
      </w:r>
      <w:r w:rsidRPr="005A3556">
        <w:t xml:space="preserve"> MIN)</w:t>
      </w:r>
    </w:p>
    <w:p w14:paraId="020F6DC5" w14:textId="6E03CE3C" w:rsidR="005159A5" w:rsidRPr="001B1FDA" w:rsidRDefault="001B1FDA" w:rsidP="005A3556">
      <w:pPr>
        <w:pStyle w:val="Heading3"/>
      </w:pPr>
      <w:r w:rsidRPr="001B1FDA">
        <w:t>Debrief the Week</w:t>
      </w:r>
      <w:r w:rsidR="00B91F7C" w:rsidRPr="001B1FDA">
        <w:t xml:space="preserve"> </w:t>
      </w:r>
      <w:r w:rsidR="005159A5" w:rsidRPr="001B1FDA">
        <w:t>(5 min)</w:t>
      </w:r>
    </w:p>
    <w:p w14:paraId="25EE53BB" w14:textId="547E6265" w:rsidR="00806875" w:rsidRPr="005A3556" w:rsidRDefault="00BF5BA8" w:rsidP="00A64318">
      <w:pPr>
        <w:textAlignment w:val="baseline"/>
        <w:rPr>
          <w:rFonts w:ascii="Avenir Light" w:eastAsia="Times New Roman" w:hAnsi="Avenir Light" w:cs="Times New Roman"/>
          <w:color w:val="6D6E71" w:themeColor="text2"/>
          <w:sz w:val="20"/>
          <w:szCs w:val="20"/>
        </w:rPr>
      </w:pPr>
      <w:r w:rsidRPr="005A3556">
        <w:rPr>
          <w:rFonts w:ascii="Avenir Light" w:eastAsia="Times New Roman" w:hAnsi="Avenir Light" w:cs="Times New Roman"/>
          <w:color w:val="6D6E71" w:themeColor="text2"/>
          <w:sz w:val="20"/>
          <w:szCs w:val="20"/>
        </w:rPr>
        <w:t>Last week, we heard a challenge to seek reconciliation in a specific relationship.</w:t>
      </w:r>
    </w:p>
    <w:p w14:paraId="2D1FA922" w14:textId="77777777" w:rsidR="00BF5BA8" w:rsidRPr="00E36481" w:rsidRDefault="00BF5BA8" w:rsidP="00A64318">
      <w:pPr>
        <w:textAlignment w:val="baseline"/>
        <w:rPr>
          <w:rFonts w:ascii="Avenir Light" w:eastAsia="Times New Roman" w:hAnsi="Avenir Light" w:cs="Times New Roman"/>
          <w:color w:val="6D6E71" w:themeColor="text2"/>
          <w:sz w:val="10"/>
          <w:szCs w:val="10"/>
        </w:rPr>
      </w:pPr>
    </w:p>
    <w:p w14:paraId="0E0DB565" w14:textId="36A7C0EC" w:rsidR="0035789D" w:rsidRPr="005A3556" w:rsidRDefault="001B1FDA" w:rsidP="0035789D">
      <w:pPr>
        <w:textAlignment w:val="baseline"/>
        <w:rPr>
          <w:rFonts w:ascii="Avenir Light" w:eastAsia="Times New Roman" w:hAnsi="Avenir Light" w:cs="Times New Roman"/>
          <w:color w:val="6D6E71" w:themeColor="text2"/>
          <w:sz w:val="20"/>
          <w:szCs w:val="20"/>
        </w:rPr>
      </w:pPr>
      <w:r w:rsidRPr="005A3556">
        <w:rPr>
          <w:rStyle w:val="Heading4Char"/>
          <w:rFonts w:eastAsiaTheme="minorHAnsi"/>
        </w:rPr>
        <w:t>Share</w:t>
      </w:r>
      <w:r>
        <w:rPr>
          <w:rFonts w:ascii="Avenir Medium" w:eastAsia="Times New Roman" w:hAnsi="Avenir Medium" w:cs="Times New Roman"/>
          <w:color w:val="595959"/>
          <w:sz w:val="20"/>
          <w:szCs w:val="20"/>
        </w:rPr>
        <w:t>:</w:t>
      </w:r>
      <w:r w:rsidR="00C81143" w:rsidRPr="00A97DA0">
        <w:rPr>
          <w:rFonts w:eastAsia="Times New Roman" w:cs="Times New Roman"/>
          <w:color w:val="AB94C0" w:themeColor="accent5"/>
          <w:sz w:val="20"/>
          <w:szCs w:val="20"/>
        </w:rPr>
        <w:t xml:space="preserve"> </w:t>
      </w:r>
      <w:r w:rsidR="00474CBF" w:rsidRPr="005A3556">
        <w:rPr>
          <w:rFonts w:ascii="Avenir Light" w:eastAsia="Times New Roman" w:hAnsi="Avenir Light" w:cs="Times New Roman"/>
          <w:color w:val="6D6E71" w:themeColor="text2"/>
          <w:sz w:val="20"/>
          <w:szCs w:val="20"/>
        </w:rPr>
        <w:t>Debrief communal and personal action steps. For those who</w:t>
      </w:r>
      <w:r w:rsidR="0035789D" w:rsidRPr="005A3556">
        <w:rPr>
          <w:rFonts w:ascii="Avenir Light" w:eastAsia="Times New Roman" w:hAnsi="Avenir Light" w:cs="Times New Roman"/>
          <w:color w:val="6D6E71" w:themeColor="text2"/>
          <w:sz w:val="20"/>
          <w:szCs w:val="20"/>
        </w:rPr>
        <w:t xml:space="preserve"> made a step toward reconciliation</w:t>
      </w:r>
      <w:r w:rsidR="00474CBF" w:rsidRPr="005A3556">
        <w:rPr>
          <w:rFonts w:ascii="Avenir Light" w:eastAsia="Times New Roman" w:hAnsi="Avenir Light" w:cs="Times New Roman"/>
          <w:color w:val="6D6E71" w:themeColor="text2"/>
          <w:sz w:val="20"/>
          <w:szCs w:val="20"/>
        </w:rPr>
        <w:t>, what happened</w:t>
      </w:r>
      <w:r w:rsidR="0035789D" w:rsidRPr="005A3556">
        <w:rPr>
          <w:rFonts w:ascii="Avenir Light" w:eastAsia="Times New Roman" w:hAnsi="Avenir Light" w:cs="Times New Roman"/>
          <w:color w:val="6D6E71" w:themeColor="text2"/>
          <w:sz w:val="20"/>
          <w:szCs w:val="20"/>
        </w:rPr>
        <w:t>?</w:t>
      </w:r>
      <w:r w:rsidR="00474CBF" w:rsidRPr="005A3556">
        <w:rPr>
          <w:rFonts w:ascii="Avenir Light" w:eastAsia="Times New Roman" w:hAnsi="Avenir Light" w:cs="Times New Roman"/>
          <w:color w:val="6D6E71" w:themeColor="text2"/>
          <w:sz w:val="20"/>
          <w:szCs w:val="20"/>
        </w:rPr>
        <w:t xml:space="preserve"> </w:t>
      </w:r>
    </w:p>
    <w:p w14:paraId="1C0EF865" w14:textId="77777777" w:rsidR="009E1BDF" w:rsidRPr="00E60CAB" w:rsidRDefault="009E1BDF" w:rsidP="0035789D">
      <w:pPr>
        <w:textAlignment w:val="baseline"/>
        <w:rPr>
          <w:rFonts w:ascii="Avenir Light" w:eastAsia="Times New Roman" w:hAnsi="Avenir Light" w:cs="Times New Roman"/>
          <w:color w:val="6D6E71" w:themeColor="text2"/>
          <w:sz w:val="18"/>
          <w:szCs w:val="18"/>
        </w:rPr>
      </w:pPr>
    </w:p>
    <w:p w14:paraId="3A2E7784" w14:textId="77777777" w:rsidR="001B1FDA" w:rsidRPr="00F93558" w:rsidRDefault="001B1FDA" w:rsidP="005A3556">
      <w:pPr>
        <w:pStyle w:val="Heading3"/>
      </w:pPr>
      <w:r w:rsidRPr="00F93558">
        <w:t>Vision + Objective (2 min)</w:t>
      </w:r>
    </w:p>
    <w:p w14:paraId="1CDDF05D" w14:textId="040831F5" w:rsidR="009E1BDF" w:rsidRPr="005A3556" w:rsidRDefault="006D3B5E" w:rsidP="006D3B5E">
      <w:pPr>
        <w:rPr>
          <w:rFonts w:ascii="Avenir Light" w:eastAsia="Times New Roman" w:hAnsi="Avenir Light" w:cs="Times New Roman"/>
          <w:color w:val="6D6E71" w:themeColor="text2"/>
          <w:sz w:val="20"/>
          <w:szCs w:val="20"/>
        </w:rPr>
      </w:pPr>
      <w:r w:rsidRPr="005A3556">
        <w:rPr>
          <w:rFonts w:ascii="Avenir Light" w:eastAsia="Times New Roman" w:hAnsi="Avenir Light" w:cs="Times New Roman"/>
          <w:color w:val="6D6E71" w:themeColor="text2"/>
          <w:sz w:val="20"/>
          <w:szCs w:val="20"/>
        </w:rPr>
        <w:t>Communities flourish when followers of Jesus practice compassion</w:t>
      </w:r>
      <w:r w:rsidR="00474CBF" w:rsidRPr="005A3556">
        <w:rPr>
          <w:rFonts w:ascii="Avenir Light" w:eastAsia="Times New Roman" w:hAnsi="Avenir Light" w:cs="Times New Roman"/>
          <w:color w:val="6D6E71" w:themeColor="text2"/>
          <w:sz w:val="20"/>
          <w:szCs w:val="20"/>
        </w:rPr>
        <w:t>. W</w:t>
      </w:r>
      <w:r w:rsidRPr="005A3556">
        <w:rPr>
          <w:rFonts w:ascii="Avenir Light" w:eastAsia="Times New Roman" w:hAnsi="Avenir Light" w:cs="Times New Roman"/>
          <w:color w:val="6D6E71" w:themeColor="text2"/>
          <w:sz w:val="20"/>
          <w:szCs w:val="20"/>
        </w:rPr>
        <w:t>e see and act,</w:t>
      </w:r>
      <w:r w:rsidR="00F24242" w:rsidRPr="005A3556">
        <w:rPr>
          <w:rFonts w:ascii="Avenir Light" w:eastAsia="Times New Roman" w:hAnsi="Avenir Light" w:cs="Times New Roman"/>
          <w:color w:val="6D6E71" w:themeColor="text2"/>
          <w:sz w:val="20"/>
          <w:szCs w:val="20"/>
        </w:rPr>
        <w:t xml:space="preserve"> </w:t>
      </w:r>
      <w:r w:rsidRPr="005A3556">
        <w:rPr>
          <w:rFonts w:ascii="Avenir Light" w:eastAsia="Times New Roman" w:hAnsi="Avenir Light" w:cs="Times New Roman"/>
          <w:color w:val="6D6E71" w:themeColor="text2"/>
          <w:sz w:val="20"/>
          <w:szCs w:val="20"/>
        </w:rPr>
        <w:t xml:space="preserve">embodying what it means to love God and love our neighbors. We extend compassion to all, even when it is costly or risky. </w:t>
      </w:r>
    </w:p>
    <w:p w14:paraId="49713CE0" w14:textId="1839320C" w:rsidR="005A3556" w:rsidRDefault="005A3556" w:rsidP="006D3B5E">
      <w:pPr>
        <w:rPr>
          <w:rFonts w:ascii="Avenir Light" w:eastAsia="Times New Roman" w:hAnsi="Avenir Light" w:cs="Times New Roman"/>
          <w:color w:val="6D6E71" w:themeColor="text2"/>
          <w:sz w:val="20"/>
          <w:szCs w:val="20"/>
        </w:rPr>
      </w:pPr>
    </w:p>
    <w:p w14:paraId="5C120D12" w14:textId="422103E7" w:rsidR="001B1FDA" w:rsidRDefault="001B1FDA" w:rsidP="005A3556">
      <w:pPr>
        <w:pStyle w:val="Heading3"/>
        <w:rPr>
          <w:rFonts w:asciiTheme="majorHAnsi" w:hAnsiTheme="majorHAnsi"/>
          <w:b/>
          <w:bCs/>
          <w:color w:val="7BA2BA" w:themeColor="accent3"/>
          <w:sz w:val="22"/>
        </w:rPr>
      </w:pPr>
      <w:r>
        <w:t>Ice Breaker</w:t>
      </w:r>
      <w:r w:rsidRPr="005159A5">
        <w:rPr>
          <w:rFonts w:asciiTheme="majorHAnsi" w:hAnsiTheme="majorHAnsi"/>
          <w:b/>
          <w:bCs/>
          <w:color w:val="7BA2BA" w:themeColor="accent3"/>
          <w:sz w:val="22"/>
        </w:rPr>
        <w:t xml:space="preserve"> </w:t>
      </w:r>
      <w:r w:rsidRPr="00874AD0">
        <w:t>(</w:t>
      </w:r>
      <w:r w:rsidR="004549BE">
        <w:t>8</w:t>
      </w:r>
      <w:r w:rsidRPr="00874AD0">
        <w:t xml:space="preserve"> min)</w:t>
      </w:r>
    </w:p>
    <w:p w14:paraId="655211D4" w14:textId="12DA4EE9" w:rsidR="006B0BA5" w:rsidRPr="005A3556" w:rsidRDefault="00FE443E" w:rsidP="006B0BA5">
      <w:pPr>
        <w:rPr>
          <w:rFonts w:ascii="Avenir Light" w:eastAsia="Times New Roman" w:hAnsi="Avenir Light" w:cs="Times New Roman"/>
          <w:color w:val="595959"/>
          <w:sz w:val="20"/>
          <w:szCs w:val="20"/>
        </w:rPr>
      </w:pPr>
      <w:r w:rsidRPr="005A3556">
        <w:rPr>
          <w:rFonts w:ascii="Avenir Light" w:eastAsia="Times New Roman" w:hAnsi="Avenir Light" w:cs="Times New Roman"/>
          <w:color w:val="595959"/>
          <w:sz w:val="20"/>
          <w:szCs w:val="20"/>
        </w:rPr>
        <w:t>Reflect individually,</w:t>
      </w:r>
      <w:r w:rsidR="00431047" w:rsidRPr="005A3556">
        <w:rPr>
          <w:rFonts w:ascii="Avenir Light" w:eastAsia="Times New Roman" w:hAnsi="Avenir Light" w:cs="Times New Roman"/>
          <w:color w:val="595959"/>
          <w:sz w:val="20"/>
          <w:szCs w:val="20"/>
        </w:rPr>
        <w:t xml:space="preserve"> then share</w:t>
      </w:r>
      <w:r w:rsidRPr="005A3556">
        <w:rPr>
          <w:rFonts w:ascii="Avenir Light" w:eastAsia="Times New Roman" w:hAnsi="Avenir Light" w:cs="Times New Roman"/>
          <w:color w:val="595959"/>
          <w:sz w:val="20"/>
          <w:szCs w:val="20"/>
        </w:rPr>
        <w:t>:</w:t>
      </w:r>
    </w:p>
    <w:p w14:paraId="3509C5BA" w14:textId="23288980" w:rsidR="00DF4050" w:rsidRPr="005A3556" w:rsidRDefault="00452E15" w:rsidP="005A3556">
      <w:pPr>
        <w:pStyle w:val="Bullets"/>
      </w:pPr>
      <w:r w:rsidRPr="005A3556">
        <w:t>What comes to mind when you hear</w:t>
      </w:r>
      <w:r w:rsidR="001B1FDA" w:rsidRPr="005A3556">
        <w:t xml:space="preserve"> the word </w:t>
      </w:r>
      <w:r w:rsidRPr="005A3556">
        <w:t>“compassion”</w:t>
      </w:r>
      <w:r w:rsidR="007C12AD" w:rsidRPr="005A3556">
        <w:t xml:space="preserve">? </w:t>
      </w:r>
    </w:p>
    <w:p w14:paraId="09F6F921" w14:textId="2EB856E1" w:rsidR="00452E15" w:rsidRPr="005A3556" w:rsidRDefault="00DF4050" w:rsidP="005A3556">
      <w:pPr>
        <w:pStyle w:val="Bullets"/>
      </w:pPr>
      <w:r w:rsidRPr="005A3556">
        <w:t>Who is it easy to have compassion for? What keeps you from feeling compassion</w:t>
      </w:r>
      <w:r w:rsidR="001B1FDA" w:rsidRPr="005A3556">
        <w:t>?</w:t>
      </w:r>
    </w:p>
    <w:p w14:paraId="1802B523" w14:textId="77777777" w:rsidR="00431047" w:rsidRPr="005A3556" w:rsidRDefault="00431047" w:rsidP="005159A5">
      <w:pPr>
        <w:rPr>
          <w:rFonts w:ascii="Avenir Light" w:eastAsia="Times New Roman" w:hAnsi="Avenir Light" w:cs="Times New Roman"/>
          <w:color w:val="6D6E71" w:themeColor="text2"/>
          <w:sz w:val="10"/>
          <w:szCs w:val="10"/>
        </w:rPr>
      </w:pPr>
    </w:p>
    <w:p w14:paraId="3521CE88" w14:textId="2E7C90D4" w:rsidR="005A3556" w:rsidRDefault="00452E15" w:rsidP="005159A5">
      <w:pPr>
        <w:rPr>
          <w:rFonts w:ascii="Avenir Light" w:eastAsia="Times New Roman" w:hAnsi="Avenir Light" w:cs="Times New Roman"/>
          <w:color w:val="6D6E71" w:themeColor="text2"/>
          <w:sz w:val="20"/>
          <w:szCs w:val="20"/>
        </w:rPr>
      </w:pPr>
      <w:r w:rsidRPr="005A3556">
        <w:rPr>
          <w:rFonts w:ascii="Avenir Light" w:eastAsia="Times New Roman" w:hAnsi="Avenir Light" w:cs="Times New Roman"/>
          <w:color w:val="6D6E71" w:themeColor="text2"/>
          <w:sz w:val="20"/>
          <w:szCs w:val="20"/>
        </w:rPr>
        <w:t xml:space="preserve">Pray to transition. </w:t>
      </w:r>
    </w:p>
    <w:p w14:paraId="0C33ABA1" w14:textId="77777777" w:rsidR="001B1FDA" w:rsidRPr="00E60CAB" w:rsidRDefault="001B1FDA" w:rsidP="005159A5">
      <w:pPr>
        <w:rPr>
          <w:rFonts w:ascii="Avenir Light" w:eastAsia="Times New Roman" w:hAnsi="Avenir Light" w:cs="Times New Roman"/>
          <w:color w:val="6D6E71" w:themeColor="text2"/>
          <w:sz w:val="20"/>
          <w:szCs w:val="20"/>
        </w:rPr>
      </w:pPr>
    </w:p>
    <w:p w14:paraId="2477C530" w14:textId="13870503" w:rsidR="005159A5" w:rsidRPr="001B1FDA" w:rsidRDefault="001B1FDA" w:rsidP="005A3556">
      <w:pPr>
        <w:pStyle w:val="Heading2"/>
        <w:rPr>
          <w:rFonts w:eastAsiaTheme="majorEastAsia" w:cstheme="majorBidi"/>
          <w:b/>
        </w:rPr>
      </w:pPr>
      <w:r w:rsidRPr="005A3556">
        <w:t>BIBLICAL REFLECTION (2</w:t>
      </w:r>
      <w:r w:rsidR="004549BE">
        <w:t>2</w:t>
      </w:r>
      <w:r w:rsidRPr="005A3556">
        <w:t xml:space="preserve"> MIN)</w:t>
      </w:r>
    </w:p>
    <w:p w14:paraId="7D9D41CB" w14:textId="0FC3C715" w:rsidR="001B1FDA" w:rsidRPr="001B1FDA" w:rsidRDefault="005A3556" w:rsidP="005A3556">
      <w:pPr>
        <w:pStyle w:val="Heading3"/>
        <w:rPr>
          <w:rFonts w:eastAsiaTheme="minorEastAsia"/>
          <w:color w:val="6DBDB9"/>
        </w:rPr>
      </w:pPr>
      <w:r>
        <w:t>Passage</w:t>
      </w:r>
      <w:r w:rsidR="001B1FDA" w:rsidRPr="001B1FDA">
        <w:t xml:space="preserve"> Background</w:t>
      </w:r>
    </w:p>
    <w:p w14:paraId="3AA03ACC" w14:textId="5374EC0F" w:rsidR="004842CB" w:rsidRPr="00380FD1" w:rsidRDefault="00222173" w:rsidP="005A3556">
      <w:pPr>
        <w:pStyle w:val="Bullets"/>
      </w:pPr>
      <w:r w:rsidRPr="00B12FD7">
        <w:t>Samaritan</w:t>
      </w:r>
      <w:r w:rsidR="00B12FD7">
        <w:t>s</w:t>
      </w:r>
      <w:r w:rsidR="004842CB">
        <w:t>:</w:t>
      </w:r>
      <w:r w:rsidR="00B12FD7">
        <w:t xml:space="preserve"> </w:t>
      </w:r>
      <w:r w:rsidRPr="00C85587">
        <w:rPr>
          <w:spacing w:val="-2"/>
        </w:rPr>
        <w:t xml:space="preserve">non-Jewish </w:t>
      </w:r>
      <w:r w:rsidR="005B0693">
        <w:t>and</w:t>
      </w:r>
      <w:r w:rsidRPr="00B12FD7">
        <w:t xml:space="preserve"> </w:t>
      </w:r>
      <w:r w:rsidR="00474CBF">
        <w:t>viewed</w:t>
      </w:r>
      <w:r w:rsidRPr="00B12FD7">
        <w:t xml:space="preserve"> as irreligious</w:t>
      </w:r>
      <w:r w:rsidR="004842CB">
        <w:t xml:space="preserve">. </w:t>
      </w:r>
      <w:r w:rsidR="00380FD1">
        <w:t>There was d</w:t>
      </w:r>
      <w:r w:rsidR="00380FD1" w:rsidRPr="00380FD1">
        <w:t>eep tension between Jews and Samaritans. “Samaritan” was even considered a derogatory term</w:t>
      </w:r>
      <w:r w:rsidR="00474CBF">
        <w:t xml:space="preserve"> to Jews</w:t>
      </w:r>
      <w:r w:rsidR="00380FD1" w:rsidRPr="00380FD1">
        <w:t xml:space="preserve">. </w:t>
      </w:r>
    </w:p>
    <w:p w14:paraId="79F9AE23" w14:textId="3CE6F470" w:rsidR="00222173" w:rsidRPr="009E5DFC" w:rsidRDefault="004842CB" w:rsidP="005A3556">
      <w:pPr>
        <w:pStyle w:val="Bullets"/>
      </w:pPr>
      <w:r>
        <w:rPr>
          <w:spacing w:val="-4"/>
        </w:rPr>
        <w:t>R</w:t>
      </w:r>
      <w:r w:rsidR="00222173" w:rsidRPr="00C85587">
        <w:rPr>
          <w:spacing w:val="-4"/>
        </w:rPr>
        <w:t>oad to Jerich</w:t>
      </w:r>
      <w:r w:rsidR="004F21B6" w:rsidRPr="00C85587">
        <w:rPr>
          <w:spacing w:val="-4"/>
        </w:rPr>
        <w:t>o</w:t>
      </w:r>
      <w:r>
        <w:rPr>
          <w:spacing w:val="-4"/>
        </w:rPr>
        <w:t>:</w:t>
      </w:r>
      <w:r w:rsidR="004F21B6" w:rsidRPr="00C85587">
        <w:rPr>
          <w:spacing w:val="-4"/>
        </w:rPr>
        <w:t xml:space="preserve"> </w:t>
      </w:r>
      <w:r>
        <w:rPr>
          <w:spacing w:val="-4"/>
        </w:rPr>
        <w:t xml:space="preserve">an infamously dangerous road, </w:t>
      </w:r>
      <w:r w:rsidR="00222173" w:rsidRPr="00B12FD7">
        <w:t>often beset b</w:t>
      </w:r>
      <w:r w:rsidR="004F21B6">
        <w:t>y</w:t>
      </w:r>
      <w:r w:rsidR="00222173" w:rsidRPr="00B12FD7">
        <w:t xml:space="preserve"> bandit</w:t>
      </w:r>
      <w:r w:rsidR="00474CBF">
        <w:t>s</w:t>
      </w:r>
      <w:r w:rsidR="00222173" w:rsidRPr="009E5DFC">
        <w:t>.</w:t>
      </w:r>
      <w:r w:rsidR="00380FD1">
        <w:t xml:space="preserve"> </w:t>
      </w:r>
    </w:p>
    <w:p w14:paraId="391218DF" w14:textId="72A730E4" w:rsidR="005A3556" w:rsidRPr="005A3556" w:rsidRDefault="00380FD1" w:rsidP="005A3556">
      <w:pPr>
        <w:pStyle w:val="Bullets"/>
      </w:pPr>
      <w:r>
        <w:t>E</w:t>
      </w:r>
      <w:r w:rsidR="009D4998" w:rsidRPr="009D4998">
        <w:t>xpert in the law</w:t>
      </w:r>
      <w:r>
        <w:t>: s</w:t>
      </w:r>
      <w:r w:rsidR="009D4998" w:rsidRPr="009D4998">
        <w:t xml:space="preserve">omeone who loved the </w:t>
      </w:r>
      <w:r w:rsidR="009D4998">
        <w:t>S</w:t>
      </w:r>
      <w:r w:rsidR="009D4998" w:rsidRPr="009D4998">
        <w:t xml:space="preserve">criptures, memorized them, and tried to put them into </w:t>
      </w:r>
      <w:r w:rsidR="000924C4">
        <w:t>action</w:t>
      </w:r>
      <w:r w:rsidR="009D4998" w:rsidRPr="009D4998">
        <w:t xml:space="preserve"> in his life. </w:t>
      </w:r>
    </w:p>
    <w:p w14:paraId="23ABEB16" w14:textId="77777777" w:rsidR="00927862" w:rsidRPr="00E60CAB" w:rsidRDefault="00927862" w:rsidP="00927862">
      <w:pPr>
        <w:ind w:left="450"/>
        <w:textAlignment w:val="baseline"/>
        <w:rPr>
          <w:rFonts w:ascii="Avenir Light" w:eastAsia="Times New Roman" w:hAnsi="Avenir Light" w:cs="Times New Roman"/>
          <w:color w:val="6D6E71" w:themeColor="text2"/>
          <w:sz w:val="20"/>
          <w:szCs w:val="20"/>
        </w:rPr>
      </w:pPr>
    </w:p>
    <w:p w14:paraId="45676341" w14:textId="52F40843" w:rsidR="00431047" w:rsidRPr="00431047" w:rsidRDefault="001B1FDA" w:rsidP="005A3556">
      <w:pPr>
        <w:pStyle w:val="Heading3"/>
        <w:rPr>
          <w:color w:val="AB94C0" w:themeColor="accent5"/>
          <w:sz w:val="22"/>
        </w:rPr>
      </w:pPr>
      <w:r w:rsidRPr="00D93F61">
        <w:t>Read</w:t>
      </w:r>
      <w:r>
        <w:t xml:space="preserve"> Luke 10:25-37</w:t>
      </w:r>
    </w:p>
    <w:p w14:paraId="610D8AD6" w14:textId="77777777" w:rsidR="001B1FDA" w:rsidRPr="001B1FDA" w:rsidRDefault="001B1FDA" w:rsidP="00B55AD4">
      <w:pPr>
        <w:pStyle w:val="Heading4"/>
      </w:pPr>
      <w:r w:rsidRPr="001B1FDA">
        <w:t xml:space="preserve">Observation: </w:t>
      </w:r>
    </w:p>
    <w:p w14:paraId="71E483BC" w14:textId="7C68885B" w:rsidR="00474CBF" w:rsidRDefault="00474CBF" w:rsidP="005A3556">
      <w:pPr>
        <w:pStyle w:val="Bullets"/>
      </w:pPr>
      <w:r>
        <w:t>What stands out to you in the passage?</w:t>
      </w:r>
    </w:p>
    <w:p w14:paraId="7095109E" w14:textId="779922FD" w:rsidR="00FE443E" w:rsidRPr="001B1FDA" w:rsidRDefault="008845DF" w:rsidP="005A3556">
      <w:pPr>
        <w:pStyle w:val="Bullets"/>
      </w:pPr>
      <w:r>
        <w:t xml:space="preserve">How do the actions of the Samaritan compare to the actions of the priest and the Levite? </w:t>
      </w:r>
    </w:p>
    <w:p w14:paraId="1D6F85BC" w14:textId="77777777" w:rsidR="005003C9" w:rsidRPr="005003C9" w:rsidRDefault="005003C9" w:rsidP="001B1FDA">
      <w:pPr>
        <w:textAlignment w:val="baseline"/>
        <w:rPr>
          <w:rFonts w:ascii="Avenir Medium" w:eastAsia="Times New Roman" w:hAnsi="Avenir Medium" w:cs="Times New Roman"/>
          <w:color w:val="595959"/>
          <w:sz w:val="10"/>
          <w:szCs w:val="10"/>
        </w:rPr>
      </w:pPr>
    </w:p>
    <w:p w14:paraId="125D993C" w14:textId="4790EA0B" w:rsidR="001B1FDA" w:rsidRPr="001B1FDA" w:rsidRDefault="001B1FDA" w:rsidP="00B55AD4">
      <w:pPr>
        <w:pStyle w:val="Heading4"/>
        <w:rPr>
          <w:color w:val="6D6E71" w:themeColor="text2"/>
        </w:rPr>
      </w:pPr>
      <w:r w:rsidRPr="001B1FDA">
        <w:t>Interpretation:</w:t>
      </w:r>
    </w:p>
    <w:p w14:paraId="6500E1C8" w14:textId="719C4059" w:rsidR="008845DF" w:rsidRDefault="008845DF" w:rsidP="005A3556">
      <w:pPr>
        <w:pStyle w:val="Bullets"/>
      </w:pPr>
      <w:r>
        <w:t xml:space="preserve">What is significant about Jesus highlighting the Samaritan as the hero of the passage? </w:t>
      </w:r>
    </w:p>
    <w:p w14:paraId="27901C81" w14:textId="0E6BF5A2" w:rsidR="008845DF" w:rsidRDefault="008845DF" w:rsidP="005A3556">
      <w:pPr>
        <w:pStyle w:val="Bullets"/>
      </w:pPr>
      <w:r>
        <w:t xml:space="preserve">What might Jesus be trying to teach the expert by answering a different question? </w:t>
      </w:r>
    </w:p>
    <w:p w14:paraId="74C99FEF" w14:textId="77777777" w:rsidR="001B1FDA" w:rsidRPr="00E60CAB" w:rsidRDefault="001B1FDA" w:rsidP="001B1FDA">
      <w:pPr>
        <w:ind w:left="144"/>
        <w:textAlignment w:val="baseline"/>
        <w:rPr>
          <w:rFonts w:ascii="Avenir Light" w:eastAsia="Times New Roman" w:hAnsi="Avenir Light" w:cs="Times New Roman"/>
          <w:color w:val="346680"/>
          <w:sz w:val="10"/>
          <w:szCs w:val="10"/>
        </w:rPr>
      </w:pPr>
    </w:p>
    <w:p w14:paraId="16AB064F" w14:textId="7CC47897" w:rsidR="001B1FDA" w:rsidRPr="001B1FDA" w:rsidRDefault="001B1FDA" w:rsidP="005A3556">
      <w:pPr>
        <w:pStyle w:val="Heading3"/>
      </w:pPr>
      <w:r w:rsidRPr="001B1FDA">
        <w:t xml:space="preserve">Application: </w:t>
      </w:r>
    </w:p>
    <w:p w14:paraId="69DD4E55" w14:textId="4DB14096" w:rsidR="00DF4050" w:rsidRPr="00DF4050" w:rsidRDefault="00DF4050" w:rsidP="005A3556">
      <w:pPr>
        <w:pStyle w:val="Bullets"/>
      </w:pPr>
      <w:r w:rsidRPr="73F02996">
        <w:t xml:space="preserve">If our community was known for showing costly compassion to all, how would it impact the campus? </w:t>
      </w:r>
    </w:p>
    <w:p w14:paraId="398E0D25" w14:textId="43BF4709" w:rsidR="001B1FDA" w:rsidRPr="00FD61A3" w:rsidRDefault="1C6F507A" w:rsidP="005A3556">
      <w:pPr>
        <w:pStyle w:val="Bullets"/>
        <w:rPr>
          <w:rFonts w:eastAsiaTheme="minorEastAsia"/>
        </w:rPr>
      </w:pPr>
      <w:r w:rsidRPr="73F02996">
        <w:rPr>
          <w:rFonts w:eastAsiaTheme="minorEastAsia"/>
          <w:color w:val="6D6E70"/>
        </w:rPr>
        <w:t>What challenges or inspires you from today’s discussion?</w:t>
      </w:r>
    </w:p>
    <w:p w14:paraId="1C150049" w14:textId="77777777" w:rsidR="00FD61A3" w:rsidRPr="00E60CAB" w:rsidRDefault="00FD61A3" w:rsidP="00FD61A3">
      <w:pPr>
        <w:rPr>
          <w:rFonts w:ascii="Avenir Book" w:eastAsiaTheme="minorEastAsia" w:hAnsi="Avenir Book"/>
          <w:color w:val="6D6E71" w:themeColor="text2"/>
          <w:sz w:val="20"/>
          <w:szCs w:val="20"/>
        </w:rPr>
      </w:pPr>
    </w:p>
    <w:p w14:paraId="7EEABA8D" w14:textId="742A4603" w:rsidR="001B1FDA" w:rsidRPr="001B1FDA" w:rsidRDefault="001B1FDA" w:rsidP="005A3556">
      <w:pPr>
        <w:pStyle w:val="Heading2"/>
      </w:pPr>
      <w:r w:rsidRPr="001B1FDA">
        <w:t>RESPONSE (2</w:t>
      </w:r>
      <w:r w:rsidR="004549BE">
        <w:t>3</w:t>
      </w:r>
      <w:r w:rsidRPr="001B1FDA">
        <w:t xml:space="preserve"> MIN)</w:t>
      </w:r>
    </w:p>
    <w:p w14:paraId="049A3EFF" w14:textId="4C7A7084" w:rsidR="001B1FDA" w:rsidRPr="001B1FDA" w:rsidRDefault="001B1FDA" w:rsidP="005A3556">
      <w:pPr>
        <w:pStyle w:val="Heading3"/>
      </w:pPr>
      <w:r w:rsidRPr="001B1FDA">
        <w:t>Activity (15 min)</w:t>
      </w:r>
    </w:p>
    <w:p w14:paraId="274E2B90" w14:textId="4445F6B9" w:rsidR="008D253C" w:rsidRPr="005003C9" w:rsidRDefault="008D253C" w:rsidP="005003C9">
      <w:pPr>
        <w:rPr>
          <w:rFonts w:ascii="Avenir Light" w:hAnsi="Avenir Light"/>
          <w:color w:val="6D6E71" w:themeColor="text2"/>
          <w:sz w:val="20"/>
          <w:szCs w:val="18"/>
        </w:rPr>
      </w:pPr>
      <w:r w:rsidRPr="005003C9">
        <w:rPr>
          <w:rFonts w:ascii="Avenir Light" w:hAnsi="Avenir Light"/>
          <w:color w:val="6D6E71" w:themeColor="text2"/>
          <w:sz w:val="20"/>
          <w:szCs w:val="18"/>
        </w:rPr>
        <w:t>What would it take for action-driven</w:t>
      </w:r>
      <w:r w:rsidR="006F7775" w:rsidRPr="005003C9">
        <w:rPr>
          <w:rFonts w:ascii="Avenir Light" w:hAnsi="Avenir Light"/>
          <w:color w:val="6D6E71" w:themeColor="text2"/>
          <w:sz w:val="20"/>
          <w:szCs w:val="18"/>
        </w:rPr>
        <w:t>, costly</w:t>
      </w:r>
      <w:r w:rsidRPr="005003C9">
        <w:rPr>
          <w:rFonts w:ascii="Avenir Light" w:hAnsi="Avenir Light"/>
          <w:color w:val="6D6E71" w:themeColor="text2"/>
          <w:sz w:val="20"/>
          <w:szCs w:val="18"/>
        </w:rPr>
        <w:t xml:space="preserve"> compassion to become second nature? Too often, we </w:t>
      </w:r>
      <w:r w:rsidR="002C0F84" w:rsidRPr="005003C9">
        <w:rPr>
          <w:rFonts w:ascii="Avenir Light" w:hAnsi="Avenir Light"/>
          <w:color w:val="6D6E71" w:themeColor="text2"/>
          <w:sz w:val="20"/>
          <w:szCs w:val="18"/>
        </w:rPr>
        <w:t xml:space="preserve">hesitate or </w:t>
      </w:r>
      <w:r w:rsidRPr="005003C9">
        <w:rPr>
          <w:rFonts w:ascii="Avenir Light" w:hAnsi="Avenir Light"/>
          <w:color w:val="6D6E71" w:themeColor="text2"/>
          <w:sz w:val="20"/>
          <w:szCs w:val="18"/>
        </w:rPr>
        <w:t xml:space="preserve">get stuck in our heads when faced with an opportunity to show compassion. As a group, discuss where you see a need for compassion on campus. </w:t>
      </w:r>
      <w:r w:rsidR="00474CBF" w:rsidRPr="005003C9">
        <w:rPr>
          <w:rFonts w:ascii="Avenir Light" w:hAnsi="Avenir Light"/>
          <w:color w:val="6D6E71" w:themeColor="text2"/>
          <w:sz w:val="20"/>
          <w:szCs w:val="18"/>
        </w:rPr>
        <w:t>Make</w:t>
      </w:r>
      <w:r w:rsidRPr="005003C9">
        <w:rPr>
          <w:rFonts w:ascii="Avenir Light" w:hAnsi="Avenir Light"/>
          <w:color w:val="6D6E71" w:themeColor="text2"/>
          <w:sz w:val="20"/>
          <w:szCs w:val="18"/>
        </w:rPr>
        <w:t xml:space="preserve"> a list of common situations where you could act (a friend struggling in a class, a homeless person </w:t>
      </w:r>
      <w:r w:rsidR="00380FD1" w:rsidRPr="005003C9">
        <w:rPr>
          <w:rFonts w:ascii="Avenir Light" w:hAnsi="Avenir Light"/>
          <w:color w:val="6D6E71" w:themeColor="text2"/>
          <w:sz w:val="20"/>
          <w:szCs w:val="18"/>
        </w:rPr>
        <w:t xml:space="preserve">you pass </w:t>
      </w:r>
      <w:r w:rsidR="00474CBF" w:rsidRPr="005003C9">
        <w:rPr>
          <w:rFonts w:ascii="Avenir Light" w:hAnsi="Avenir Light"/>
          <w:color w:val="6D6E71" w:themeColor="text2"/>
          <w:sz w:val="20"/>
          <w:szCs w:val="18"/>
        </w:rPr>
        <w:t>daily</w:t>
      </w:r>
      <w:r w:rsidRPr="005003C9">
        <w:rPr>
          <w:rFonts w:ascii="Avenir Light" w:hAnsi="Avenir Light"/>
          <w:color w:val="6D6E71" w:themeColor="text2"/>
          <w:sz w:val="20"/>
          <w:szCs w:val="18"/>
        </w:rPr>
        <w:t>,</w:t>
      </w:r>
      <w:r w:rsidR="006F7775" w:rsidRPr="005003C9">
        <w:rPr>
          <w:rFonts w:ascii="Avenir Light" w:hAnsi="Avenir Light"/>
          <w:color w:val="6D6E71" w:themeColor="text2"/>
          <w:sz w:val="20"/>
          <w:szCs w:val="18"/>
        </w:rPr>
        <w:t xml:space="preserve"> </w:t>
      </w:r>
      <w:r w:rsidR="005003C9">
        <w:rPr>
          <w:rFonts w:ascii="Avenir Light" w:hAnsi="Avenir Light"/>
          <w:color w:val="6D6E71" w:themeColor="text2"/>
          <w:sz w:val="20"/>
          <w:szCs w:val="18"/>
        </w:rPr>
        <w:t xml:space="preserve">overhearing </w:t>
      </w:r>
      <w:r w:rsidR="006F7775" w:rsidRPr="005003C9">
        <w:rPr>
          <w:rFonts w:ascii="Avenir Light" w:hAnsi="Avenir Light"/>
          <w:color w:val="6D6E71" w:themeColor="text2"/>
          <w:sz w:val="20"/>
          <w:szCs w:val="18"/>
        </w:rPr>
        <w:t xml:space="preserve">a racist </w:t>
      </w:r>
      <w:r w:rsidR="005003C9">
        <w:rPr>
          <w:rFonts w:ascii="Avenir Light" w:hAnsi="Avenir Light"/>
          <w:color w:val="6D6E71" w:themeColor="text2"/>
          <w:sz w:val="20"/>
          <w:szCs w:val="18"/>
        </w:rPr>
        <w:t xml:space="preserve">or inappropriate </w:t>
      </w:r>
      <w:r w:rsidR="006F7775" w:rsidRPr="005003C9">
        <w:rPr>
          <w:rFonts w:ascii="Avenir Light" w:hAnsi="Avenir Light"/>
          <w:color w:val="6D6E71" w:themeColor="text2"/>
          <w:sz w:val="20"/>
          <w:szCs w:val="18"/>
        </w:rPr>
        <w:t>comment,</w:t>
      </w:r>
      <w:r w:rsidRPr="005003C9">
        <w:rPr>
          <w:rFonts w:ascii="Avenir Light" w:hAnsi="Avenir Light"/>
          <w:color w:val="6D6E71" w:themeColor="text2"/>
          <w:sz w:val="20"/>
          <w:szCs w:val="18"/>
        </w:rPr>
        <w:t xml:space="preserve"> etc.). </w:t>
      </w:r>
    </w:p>
    <w:p w14:paraId="13DCBA1F" w14:textId="2FEF3799" w:rsidR="00380FD1" w:rsidRPr="001B1FDA" w:rsidRDefault="00380FD1" w:rsidP="005A3556">
      <w:pPr>
        <w:pStyle w:val="Bullets"/>
      </w:pPr>
      <w:r w:rsidRPr="001B1FDA">
        <w:t>I</w:t>
      </w:r>
      <w:r w:rsidR="008D253C" w:rsidRPr="001B1FDA">
        <w:t xml:space="preserve">n pairs, choose two situations and brainstorm </w:t>
      </w:r>
      <w:r w:rsidR="001B1FDA" w:rsidRPr="001B1FDA">
        <w:t>four</w:t>
      </w:r>
      <w:r w:rsidR="008D253C" w:rsidRPr="001B1FDA">
        <w:t xml:space="preserve"> different actions </w:t>
      </w:r>
      <w:r w:rsidR="005003C9">
        <w:t>to respond</w:t>
      </w:r>
      <w:r w:rsidR="002C0F84" w:rsidRPr="001B1FDA">
        <w:t xml:space="preserve">. </w:t>
      </w:r>
    </w:p>
    <w:p w14:paraId="58203B14" w14:textId="77777777" w:rsidR="00380FD1" w:rsidRPr="001B1FDA" w:rsidRDefault="002C0F84" w:rsidP="005A3556">
      <w:pPr>
        <w:pStyle w:val="Bullets"/>
      </w:pPr>
      <w:r w:rsidRPr="001B1FDA">
        <w:t xml:space="preserve">Name the barriers that stand in the way of doing these actions. Individually or as a group, commit to one action this week. </w:t>
      </w:r>
    </w:p>
    <w:p w14:paraId="38E62756" w14:textId="3BBAB2E5" w:rsidR="00C81143" w:rsidRPr="001B1FDA" w:rsidRDefault="002C0F84" w:rsidP="00474CBF">
      <w:pPr>
        <w:ind w:right="-90"/>
        <w:rPr>
          <w:rFonts w:ascii="Avenir Light" w:eastAsia="Times New Roman" w:hAnsi="Avenir Light" w:cs="Times New Roman"/>
          <w:color w:val="595959"/>
          <w:spacing w:val="-4"/>
          <w:sz w:val="20"/>
          <w:szCs w:val="20"/>
        </w:rPr>
      </w:pPr>
      <w:r w:rsidRPr="001B1FDA">
        <w:rPr>
          <w:rFonts w:ascii="Avenir Light" w:eastAsia="Times New Roman" w:hAnsi="Avenir Light" w:cs="Times New Roman"/>
          <w:color w:val="595959"/>
          <w:spacing w:val="-4"/>
          <w:sz w:val="20"/>
          <w:szCs w:val="20"/>
        </w:rPr>
        <w:t>This activity is not about cheap charity or feeling good about ourselves</w:t>
      </w:r>
      <w:r w:rsidR="006F7775" w:rsidRPr="001B1FDA">
        <w:rPr>
          <w:rFonts w:ascii="Avenir Light" w:eastAsia="Times New Roman" w:hAnsi="Avenir Light" w:cs="Times New Roman"/>
          <w:color w:val="595959"/>
          <w:spacing w:val="-4"/>
          <w:sz w:val="20"/>
          <w:szCs w:val="20"/>
        </w:rPr>
        <w:t xml:space="preserve">. We </w:t>
      </w:r>
      <w:proofErr w:type="gramStart"/>
      <w:r w:rsidR="006F7775" w:rsidRPr="001B1FDA">
        <w:rPr>
          <w:rFonts w:ascii="Avenir Light" w:eastAsia="Times New Roman" w:hAnsi="Avenir Light" w:cs="Times New Roman"/>
          <w:color w:val="595959"/>
          <w:spacing w:val="-4"/>
          <w:sz w:val="20"/>
          <w:szCs w:val="20"/>
        </w:rPr>
        <w:t>have to</w:t>
      </w:r>
      <w:proofErr w:type="gramEnd"/>
      <w:r w:rsidR="006F7775" w:rsidRPr="001B1FDA">
        <w:rPr>
          <w:rFonts w:ascii="Avenir Light" w:eastAsia="Times New Roman" w:hAnsi="Avenir Light" w:cs="Times New Roman"/>
          <w:color w:val="595959"/>
          <w:spacing w:val="-4"/>
          <w:sz w:val="20"/>
          <w:szCs w:val="20"/>
        </w:rPr>
        <w:t xml:space="preserve"> practice overcoming barriers for small acts, so when faced with an opportunity to show costly and risky compassion, we say yes.</w:t>
      </w:r>
    </w:p>
    <w:p w14:paraId="6A43C945" w14:textId="77777777" w:rsidR="006F7775" w:rsidRPr="00E60CAB" w:rsidRDefault="006F7775" w:rsidP="005159A5">
      <w:pPr>
        <w:rPr>
          <w:rFonts w:ascii="Avenir Book" w:eastAsia="Times New Roman" w:hAnsi="Avenir Book" w:cs="Times New Roman"/>
          <w:color w:val="6D6E71" w:themeColor="text2"/>
          <w:sz w:val="20"/>
          <w:szCs w:val="20"/>
        </w:rPr>
      </w:pPr>
    </w:p>
    <w:p w14:paraId="50671747" w14:textId="77777777" w:rsidR="001B1FDA" w:rsidRPr="001B1FDA" w:rsidRDefault="001B1FDA" w:rsidP="005A3556">
      <w:pPr>
        <w:pStyle w:val="Heading3"/>
      </w:pPr>
      <w:r w:rsidRPr="001B1FDA">
        <w:t>Action Steps (5 min)</w:t>
      </w:r>
    </w:p>
    <w:p w14:paraId="3610EDAD" w14:textId="089E7899" w:rsidR="00C81143" w:rsidRPr="00A97DA0" w:rsidRDefault="00CE57FF" w:rsidP="005A3556">
      <w:pPr>
        <w:pStyle w:val="Bullets"/>
      </w:pPr>
      <w:r w:rsidRPr="00B55AD4">
        <w:rPr>
          <w:rStyle w:val="Heading4Char"/>
        </w:rPr>
        <w:t>Collective:</w:t>
      </w:r>
      <w:r w:rsidR="007F7166" w:rsidRPr="001B1FDA">
        <w:t xml:space="preserve"> </w:t>
      </w:r>
      <w:r w:rsidR="00BD535A" w:rsidRPr="22F4663D">
        <w:t xml:space="preserve">Someone in the group may have a prompting from God about a person or group of people for whom they feel </w:t>
      </w:r>
      <w:r w:rsidR="002C0F84" w:rsidRPr="22F4663D">
        <w:t>strong</w:t>
      </w:r>
      <w:r w:rsidR="00BD535A" w:rsidRPr="22F4663D">
        <w:t xml:space="preserve"> compassion. </w:t>
      </w:r>
      <w:r w:rsidR="005003C9">
        <w:t>How can you</w:t>
      </w:r>
      <w:r w:rsidR="00BD535A" w:rsidRPr="22F4663D">
        <w:t xml:space="preserve"> </w:t>
      </w:r>
      <w:r w:rsidR="005B0693" w:rsidRPr="22F4663D">
        <w:t>respond as a community</w:t>
      </w:r>
      <w:r w:rsidR="005003C9">
        <w:t>?</w:t>
      </w:r>
    </w:p>
    <w:p w14:paraId="66C0169C" w14:textId="77777777" w:rsidR="001B1FDA" w:rsidRPr="001B1FDA" w:rsidRDefault="00CE57FF" w:rsidP="005A3556">
      <w:pPr>
        <w:pStyle w:val="Bullets"/>
      </w:pPr>
      <w:r w:rsidRPr="00B55AD4">
        <w:rPr>
          <w:rStyle w:val="Heading4Char"/>
        </w:rPr>
        <w:t>Personal:</w:t>
      </w:r>
      <w:r w:rsidR="007F7166" w:rsidRPr="001B1FDA">
        <w:t xml:space="preserve"> </w:t>
      </w:r>
      <w:r w:rsidR="63555395" w:rsidRPr="73F02996">
        <w:rPr>
          <w:rFonts w:eastAsiaTheme="minorEastAsia"/>
        </w:rPr>
        <w:t>Pray that God would give you an opportunity to show compassion this week</w:t>
      </w:r>
      <w:r w:rsidR="7BB7C7AC" w:rsidRPr="73F02996">
        <w:rPr>
          <w:rFonts w:eastAsiaTheme="minorEastAsia"/>
        </w:rPr>
        <w:t>,</w:t>
      </w:r>
      <w:r w:rsidR="001B1FDA">
        <w:rPr>
          <w:rFonts w:eastAsiaTheme="minorEastAsia"/>
        </w:rPr>
        <w:t xml:space="preserve"> </w:t>
      </w:r>
      <w:r w:rsidR="7BB7C7AC" w:rsidRPr="73F02996">
        <w:rPr>
          <w:rFonts w:eastAsiaTheme="minorEastAsia"/>
        </w:rPr>
        <w:t>and that the Holy Spirit would help you overcome any barriers</w:t>
      </w:r>
      <w:r w:rsidR="63555395" w:rsidRPr="73F02996">
        <w:rPr>
          <w:rFonts w:eastAsiaTheme="minorEastAsia"/>
        </w:rPr>
        <w:t>.</w:t>
      </w:r>
      <w:r w:rsidR="2C8F2696" w:rsidRPr="73F02996">
        <w:rPr>
          <w:rFonts w:eastAsiaTheme="minorEastAsia"/>
        </w:rPr>
        <w:t xml:space="preserve"> </w:t>
      </w:r>
    </w:p>
    <w:p w14:paraId="3F790550" w14:textId="77777777" w:rsidR="001B1FDA" w:rsidRPr="00E60CAB" w:rsidRDefault="001B1FDA" w:rsidP="001B1FDA">
      <w:pPr>
        <w:ind w:left="144"/>
        <w:textAlignment w:val="baseline"/>
        <w:rPr>
          <w:rFonts w:ascii="Avenir Light" w:eastAsia="Times New Roman" w:hAnsi="Avenir Light" w:cs="Times New Roman"/>
          <w:color w:val="595959"/>
          <w:sz w:val="20"/>
          <w:szCs w:val="20"/>
        </w:rPr>
      </w:pPr>
    </w:p>
    <w:p w14:paraId="2C393954" w14:textId="72303BF4" w:rsidR="00716888" w:rsidRPr="001B1FDA" w:rsidRDefault="001B1FDA" w:rsidP="005A3556">
      <w:pPr>
        <w:pStyle w:val="Heading3"/>
        <w:rPr>
          <w:color w:val="6D6E71" w:themeColor="text2"/>
        </w:rPr>
      </w:pPr>
      <w:r w:rsidRPr="001B1FDA">
        <w:t>Prayer (3 min)</w:t>
      </w:r>
    </w:p>
    <w:sectPr w:rsidR="00716888" w:rsidRPr="001B1FDA" w:rsidSect="00FB40FA">
      <w:type w:val="continuous"/>
      <w:pgSz w:w="12240" w:h="15840"/>
      <w:pgMar w:top="1440" w:right="1440" w:bottom="108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5DC7B" w14:textId="77777777" w:rsidR="00495DA7" w:rsidRDefault="00495DA7" w:rsidP="001F6D0F">
      <w:r>
        <w:separator/>
      </w:r>
    </w:p>
  </w:endnote>
  <w:endnote w:type="continuationSeparator" w:id="0">
    <w:p w14:paraId="3FE57126" w14:textId="77777777" w:rsidR="00495DA7" w:rsidRDefault="00495DA7" w:rsidP="001F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venir LT Std 35 Light">
    <w:altName w:val="Avenir LT Std 35 Light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Gaspo Slab Light">
    <w:altName w:val="Gaspo Slab Light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altName w:val="﷽﷽﷽﷽﷽﷽﷽﷽edium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Avenir LT Std 55 Roman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venir Light">
    <w:altName w:val="﷽﷽﷽﷽﷽﷽﷽﷽ight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C9B9D" w14:textId="4B0DAE9A" w:rsidR="001B1FDA" w:rsidRDefault="004C6488">
    <w:pPr>
      <w:pStyle w:val="Footer"/>
    </w:pPr>
    <w:r>
      <w:rPr>
        <w:noProof/>
        <w:color w:val="000000" w:themeColor="text1"/>
      </w:rPr>
      <w:drawing>
        <wp:anchor distT="0" distB="0" distL="114300" distR="114300" simplePos="0" relativeHeight="251669504" behindDoc="0" locked="0" layoutInCell="1" allowOverlap="1" wp14:anchorId="143513B7" wp14:editId="6E4F5789">
          <wp:simplePos x="0" y="0"/>
          <wp:positionH relativeFrom="column">
            <wp:posOffset>5717540</wp:posOffset>
          </wp:positionH>
          <wp:positionV relativeFrom="paragraph">
            <wp:posOffset>-57260</wp:posOffset>
          </wp:positionV>
          <wp:extent cx="410682" cy="457200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682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62C8C" w14:textId="77777777" w:rsidR="00495DA7" w:rsidRDefault="00495DA7" w:rsidP="001F6D0F">
      <w:r>
        <w:separator/>
      </w:r>
    </w:p>
  </w:footnote>
  <w:footnote w:type="continuationSeparator" w:id="0">
    <w:p w14:paraId="591C644A" w14:textId="77777777" w:rsidR="00495DA7" w:rsidRDefault="00495DA7" w:rsidP="001F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929D1" w14:textId="77DBBBAE" w:rsidR="00C81143" w:rsidRDefault="00FD61A3" w:rsidP="005159A5">
    <w:pPr>
      <w:pStyle w:val="Header"/>
      <w:jc w:val="right"/>
      <w:rPr>
        <w:sz w:val="12"/>
        <w:szCs w:val="10"/>
      </w:rPr>
    </w:pPr>
    <w:r w:rsidRPr="00553062">
      <w:rPr>
        <w:rStyle w:val="Heading2Char"/>
        <w:noProof/>
      </w:rPr>
      <w:drawing>
        <wp:anchor distT="0" distB="0" distL="114300" distR="114300" simplePos="0" relativeHeight="251665408" behindDoc="0" locked="0" layoutInCell="1" allowOverlap="1" wp14:anchorId="557F8312" wp14:editId="6229C79D">
          <wp:simplePos x="0" y="0"/>
          <wp:positionH relativeFrom="column">
            <wp:posOffset>5034987</wp:posOffset>
          </wp:positionH>
          <wp:positionV relativeFrom="page">
            <wp:posOffset>457200</wp:posOffset>
          </wp:positionV>
          <wp:extent cx="1106424" cy="457200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42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A3EB4D" w14:textId="77777777" w:rsidR="0096356C" w:rsidRPr="0096356C" w:rsidRDefault="0096356C" w:rsidP="005159A5">
    <w:pPr>
      <w:pStyle w:val="Header"/>
      <w:jc w:val="right"/>
      <w:rPr>
        <w:sz w:val="12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47C8B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D65CC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2A61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0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2EB9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D44B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1865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40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348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C40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B4B63"/>
    <w:multiLevelType w:val="multilevel"/>
    <w:tmpl w:val="F3164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9073C"/>
    <w:multiLevelType w:val="multilevel"/>
    <w:tmpl w:val="542C9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E87BA8"/>
    <w:multiLevelType w:val="multilevel"/>
    <w:tmpl w:val="9A9E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EC6909"/>
    <w:multiLevelType w:val="hybridMultilevel"/>
    <w:tmpl w:val="ADE25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64919"/>
    <w:multiLevelType w:val="hybridMultilevel"/>
    <w:tmpl w:val="11CE8C90"/>
    <w:lvl w:ilvl="0" w:tplc="17626CF0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1517C"/>
    <w:multiLevelType w:val="hybridMultilevel"/>
    <w:tmpl w:val="73AE3BE2"/>
    <w:lvl w:ilvl="0" w:tplc="AF1AE47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sz w:val="20"/>
      </w:rPr>
    </w:lvl>
    <w:lvl w:ilvl="1" w:tplc="EAC8A5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BE9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AF00E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74E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C46F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9CFC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40ED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541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187F24"/>
    <w:multiLevelType w:val="hybridMultilevel"/>
    <w:tmpl w:val="D55E27DA"/>
    <w:lvl w:ilvl="0" w:tplc="BC1031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E3F9B"/>
    <w:multiLevelType w:val="multilevel"/>
    <w:tmpl w:val="ADE25C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8315F"/>
    <w:multiLevelType w:val="multilevel"/>
    <w:tmpl w:val="542C9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01B77"/>
    <w:multiLevelType w:val="hybridMultilevel"/>
    <w:tmpl w:val="542C9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12B5A"/>
    <w:multiLevelType w:val="hybridMultilevel"/>
    <w:tmpl w:val="9A7ACF9A"/>
    <w:lvl w:ilvl="0" w:tplc="BC1031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F6D41"/>
    <w:multiLevelType w:val="multilevel"/>
    <w:tmpl w:val="430C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2A7717"/>
    <w:multiLevelType w:val="hybridMultilevel"/>
    <w:tmpl w:val="F3164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C2E8A"/>
    <w:multiLevelType w:val="hybridMultilevel"/>
    <w:tmpl w:val="2250CCE0"/>
    <w:lvl w:ilvl="0" w:tplc="BC1031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709E3"/>
    <w:multiLevelType w:val="multilevel"/>
    <w:tmpl w:val="35AC6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9411A"/>
    <w:multiLevelType w:val="hybridMultilevel"/>
    <w:tmpl w:val="C1741874"/>
    <w:lvl w:ilvl="0" w:tplc="95C89392">
      <w:start w:val="1"/>
      <w:numFmt w:val="bullet"/>
      <w:pStyle w:val="Bullets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C47D4"/>
    <w:multiLevelType w:val="hybridMultilevel"/>
    <w:tmpl w:val="A2F405AC"/>
    <w:lvl w:ilvl="0" w:tplc="BC1031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B131B"/>
    <w:multiLevelType w:val="multilevel"/>
    <w:tmpl w:val="3D28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B82AEB"/>
    <w:multiLevelType w:val="hybridMultilevel"/>
    <w:tmpl w:val="7D58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847CA"/>
    <w:multiLevelType w:val="hybridMultilevel"/>
    <w:tmpl w:val="C3B20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84132"/>
    <w:multiLevelType w:val="multilevel"/>
    <w:tmpl w:val="7D580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22DAB"/>
    <w:multiLevelType w:val="hybridMultilevel"/>
    <w:tmpl w:val="694E5430"/>
    <w:lvl w:ilvl="0" w:tplc="839A197A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57A9F"/>
    <w:multiLevelType w:val="multilevel"/>
    <w:tmpl w:val="11CE8C90"/>
    <w:lvl w:ilvl="0">
      <w:start w:val="1"/>
      <w:numFmt w:val="decimal"/>
      <w:lvlText w:val="%1."/>
      <w:lvlJc w:val="left"/>
      <w:pPr>
        <w:ind w:left="360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65BBC"/>
    <w:multiLevelType w:val="multilevel"/>
    <w:tmpl w:val="198A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0949C5"/>
    <w:multiLevelType w:val="multilevel"/>
    <w:tmpl w:val="9A9E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E72C4"/>
    <w:multiLevelType w:val="hybridMultilevel"/>
    <w:tmpl w:val="4AAC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3"/>
  </w:num>
  <w:num w:numId="3">
    <w:abstractNumId w:val="34"/>
  </w:num>
  <w:num w:numId="4">
    <w:abstractNumId w:val="21"/>
  </w:num>
  <w:num w:numId="5">
    <w:abstractNumId w:val="29"/>
  </w:num>
  <w:num w:numId="6">
    <w:abstractNumId w:val="13"/>
  </w:num>
  <w:num w:numId="7">
    <w:abstractNumId w:val="35"/>
  </w:num>
  <w:num w:numId="8">
    <w:abstractNumId w:val="19"/>
  </w:num>
  <w:num w:numId="9">
    <w:abstractNumId w:val="22"/>
  </w:num>
  <w:num w:numId="10">
    <w:abstractNumId w:val="14"/>
  </w:num>
  <w:num w:numId="11">
    <w:abstractNumId w:val="17"/>
  </w:num>
  <w:num w:numId="12">
    <w:abstractNumId w:val="23"/>
  </w:num>
  <w:num w:numId="13">
    <w:abstractNumId w:val="18"/>
  </w:num>
  <w:num w:numId="14">
    <w:abstractNumId w:val="20"/>
  </w:num>
  <w:num w:numId="15">
    <w:abstractNumId w:val="11"/>
  </w:num>
  <w:num w:numId="16">
    <w:abstractNumId w:val="16"/>
  </w:num>
  <w:num w:numId="17">
    <w:abstractNumId w:val="10"/>
  </w:num>
  <w:num w:numId="18">
    <w:abstractNumId w:val="26"/>
  </w:num>
  <w:num w:numId="19">
    <w:abstractNumId w:val="12"/>
  </w:num>
  <w:num w:numId="20">
    <w:abstractNumId w:val="15"/>
  </w:num>
  <w:num w:numId="21">
    <w:abstractNumId w:val="28"/>
  </w:num>
  <w:num w:numId="22">
    <w:abstractNumId w:val="30"/>
  </w:num>
  <w:num w:numId="23">
    <w:abstractNumId w:val="31"/>
  </w:num>
  <w:num w:numId="24">
    <w:abstractNumId w:val="24"/>
  </w:num>
  <w:num w:numId="25">
    <w:abstractNumId w:val="32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8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9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0F"/>
    <w:rsid w:val="00021AD8"/>
    <w:rsid w:val="0003313E"/>
    <w:rsid w:val="00046DBC"/>
    <w:rsid w:val="000807ED"/>
    <w:rsid w:val="000924C4"/>
    <w:rsid w:val="000C5DC5"/>
    <w:rsid w:val="00103490"/>
    <w:rsid w:val="00123E88"/>
    <w:rsid w:val="001345BE"/>
    <w:rsid w:val="00163313"/>
    <w:rsid w:val="001753AF"/>
    <w:rsid w:val="00195F56"/>
    <w:rsid w:val="001B1FDA"/>
    <w:rsid w:val="001B5E43"/>
    <w:rsid w:val="001C30CB"/>
    <w:rsid w:val="001F4167"/>
    <w:rsid w:val="001F6D0F"/>
    <w:rsid w:val="002061A5"/>
    <w:rsid w:val="00207ED7"/>
    <w:rsid w:val="00222173"/>
    <w:rsid w:val="002605D2"/>
    <w:rsid w:val="00276E89"/>
    <w:rsid w:val="002C0386"/>
    <w:rsid w:val="002C0F84"/>
    <w:rsid w:val="00305CAB"/>
    <w:rsid w:val="00311168"/>
    <w:rsid w:val="003161F5"/>
    <w:rsid w:val="00326802"/>
    <w:rsid w:val="003312FB"/>
    <w:rsid w:val="00333007"/>
    <w:rsid w:val="00340CBB"/>
    <w:rsid w:val="0035789D"/>
    <w:rsid w:val="003710EC"/>
    <w:rsid w:val="00377558"/>
    <w:rsid w:val="00380FD1"/>
    <w:rsid w:val="003A0BE9"/>
    <w:rsid w:val="003B52A5"/>
    <w:rsid w:val="003D64EE"/>
    <w:rsid w:val="003F2891"/>
    <w:rsid w:val="00431047"/>
    <w:rsid w:val="00452E15"/>
    <w:rsid w:val="004549BE"/>
    <w:rsid w:val="00474CBF"/>
    <w:rsid w:val="00477B3E"/>
    <w:rsid w:val="004842CB"/>
    <w:rsid w:val="00495DA7"/>
    <w:rsid w:val="004B5942"/>
    <w:rsid w:val="004C1768"/>
    <w:rsid w:val="004C460C"/>
    <w:rsid w:val="004C6488"/>
    <w:rsid w:val="004D3919"/>
    <w:rsid w:val="004F21B6"/>
    <w:rsid w:val="005003C9"/>
    <w:rsid w:val="005159A5"/>
    <w:rsid w:val="0053202B"/>
    <w:rsid w:val="00561D72"/>
    <w:rsid w:val="00592D5F"/>
    <w:rsid w:val="005A3556"/>
    <w:rsid w:val="005B0693"/>
    <w:rsid w:val="00607FF1"/>
    <w:rsid w:val="00617E13"/>
    <w:rsid w:val="006433F0"/>
    <w:rsid w:val="006A69C9"/>
    <w:rsid w:val="006B0BA5"/>
    <w:rsid w:val="006B4593"/>
    <w:rsid w:val="006B50E3"/>
    <w:rsid w:val="006D37B9"/>
    <w:rsid w:val="006D3B5E"/>
    <w:rsid w:val="006D56E7"/>
    <w:rsid w:val="006D5C1D"/>
    <w:rsid w:val="006E4776"/>
    <w:rsid w:val="006F43FF"/>
    <w:rsid w:val="006F7775"/>
    <w:rsid w:val="00710E01"/>
    <w:rsid w:val="00716888"/>
    <w:rsid w:val="00722B42"/>
    <w:rsid w:val="00732E78"/>
    <w:rsid w:val="007337A2"/>
    <w:rsid w:val="00736561"/>
    <w:rsid w:val="00740D7A"/>
    <w:rsid w:val="007C12AD"/>
    <w:rsid w:val="007C7395"/>
    <w:rsid w:val="007F7166"/>
    <w:rsid w:val="00804BA5"/>
    <w:rsid w:val="00806875"/>
    <w:rsid w:val="00820585"/>
    <w:rsid w:val="008845DF"/>
    <w:rsid w:val="00885145"/>
    <w:rsid w:val="008D253C"/>
    <w:rsid w:val="008F5AC7"/>
    <w:rsid w:val="00927862"/>
    <w:rsid w:val="00931698"/>
    <w:rsid w:val="00936406"/>
    <w:rsid w:val="0096356C"/>
    <w:rsid w:val="009A0E90"/>
    <w:rsid w:val="009B17BB"/>
    <w:rsid w:val="009D4998"/>
    <w:rsid w:val="009D6CC7"/>
    <w:rsid w:val="009E1BDF"/>
    <w:rsid w:val="009E26AE"/>
    <w:rsid w:val="009E5DFC"/>
    <w:rsid w:val="00A05956"/>
    <w:rsid w:val="00A64318"/>
    <w:rsid w:val="00A725BB"/>
    <w:rsid w:val="00A97DA0"/>
    <w:rsid w:val="00AF0F70"/>
    <w:rsid w:val="00B026B2"/>
    <w:rsid w:val="00B120CC"/>
    <w:rsid w:val="00B12FD7"/>
    <w:rsid w:val="00B55AD4"/>
    <w:rsid w:val="00B91F7C"/>
    <w:rsid w:val="00BD535A"/>
    <w:rsid w:val="00BE5FB6"/>
    <w:rsid w:val="00BF339A"/>
    <w:rsid w:val="00BF5BA8"/>
    <w:rsid w:val="00BF7859"/>
    <w:rsid w:val="00C129A8"/>
    <w:rsid w:val="00C25753"/>
    <w:rsid w:val="00C5003E"/>
    <w:rsid w:val="00C81143"/>
    <w:rsid w:val="00C85587"/>
    <w:rsid w:val="00C873A7"/>
    <w:rsid w:val="00CA0C14"/>
    <w:rsid w:val="00CC5077"/>
    <w:rsid w:val="00CE2011"/>
    <w:rsid w:val="00CE57FF"/>
    <w:rsid w:val="00CF47BB"/>
    <w:rsid w:val="00D057F8"/>
    <w:rsid w:val="00D07004"/>
    <w:rsid w:val="00D14454"/>
    <w:rsid w:val="00D22344"/>
    <w:rsid w:val="00D34251"/>
    <w:rsid w:val="00D40EE8"/>
    <w:rsid w:val="00D5061B"/>
    <w:rsid w:val="00D83255"/>
    <w:rsid w:val="00DC0DF9"/>
    <w:rsid w:val="00DC1FB1"/>
    <w:rsid w:val="00DF4050"/>
    <w:rsid w:val="00E05324"/>
    <w:rsid w:val="00E07445"/>
    <w:rsid w:val="00E27675"/>
    <w:rsid w:val="00E327DF"/>
    <w:rsid w:val="00E36481"/>
    <w:rsid w:val="00E60C64"/>
    <w:rsid w:val="00E60CAB"/>
    <w:rsid w:val="00E6436A"/>
    <w:rsid w:val="00E85A31"/>
    <w:rsid w:val="00F030D5"/>
    <w:rsid w:val="00F0788A"/>
    <w:rsid w:val="00F24242"/>
    <w:rsid w:val="00F37315"/>
    <w:rsid w:val="00FA7763"/>
    <w:rsid w:val="00FB40FA"/>
    <w:rsid w:val="00FD61A3"/>
    <w:rsid w:val="00FE443E"/>
    <w:rsid w:val="00FF011D"/>
    <w:rsid w:val="089C1DA3"/>
    <w:rsid w:val="0C165774"/>
    <w:rsid w:val="0C671369"/>
    <w:rsid w:val="0F7ADE06"/>
    <w:rsid w:val="14D2933D"/>
    <w:rsid w:val="15D054CE"/>
    <w:rsid w:val="1C6F507A"/>
    <w:rsid w:val="1E4BF963"/>
    <w:rsid w:val="1FBCC57B"/>
    <w:rsid w:val="21165237"/>
    <w:rsid w:val="22F4663D"/>
    <w:rsid w:val="253E6B2A"/>
    <w:rsid w:val="2C8F2696"/>
    <w:rsid w:val="2FDB4B74"/>
    <w:rsid w:val="3F958E93"/>
    <w:rsid w:val="5BB6A510"/>
    <w:rsid w:val="6215E365"/>
    <w:rsid w:val="63555395"/>
    <w:rsid w:val="6D3F9493"/>
    <w:rsid w:val="70C00CA4"/>
    <w:rsid w:val="73F02996"/>
    <w:rsid w:val="75513475"/>
    <w:rsid w:val="7BB7C7AC"/>
    <w:rsid w:val="7CCB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090AB"/>
  <w15:chartTrackingRefBased/>
  <w15:docId w15:val="{638318AF-E526-495C-8E8C-D51F54E6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0D5"/>
    <w:rPr>
      <w:color w:val="7BAFA7" w:themeColor="accen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6AE"/>
    <w:pPr>
      <w:keepNext/>
      <w:keepLines/>
      <w:spacing w:line="360" w:lineRule="auto"/>
      <w:outlineLvl w:val="0"/>
    </w:pPr>
    <w:rPr>
      <w:rFonts w:ascii="Gaspo Slab Light" w:eastAsiaTheme="majorEastAsia" w:hAnsi="Gaspo Slab Light" w:cstheme="majorBidi"/>
      <w:color w:val="6EC0D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556"/>
    <w:pPr>
      <w:outlineLvl w:val="1"/>
    </w:pPr>
    <w:rPr>
      <w:rFonts w:ascii="Avenir Book" w:hAnsi="Avenir Book"/>
      <w:color w:val="6DBDB9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556"/>
    <w:pPr>
      <w:outlineLvl w:val="2"/>
    </w:pPr>
    <w:rPr>
      <w:rFonts w:ascii="Avenir Medium" w:eastAsia="Times New Roman" w:hAnsi="Avenir Medium" w:cs="Times New Roman"/>
      <w:color w:val="34668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3556"/>
    <w:pPr>
      <w:textAlignment w:val="baseline"/>
      <w:outlineLvl w:val="3"/>
    </w:pPr>
    <w:rPr>
      <w:rFonts w:ascii="Avenir Medium" w:eastAsia="Times New Roman" w:hAnsi="Avenir Medium" w:cs="Times New Roman"/>
      <w:color w:val="5959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6AE"/>
    <w:rPr>
      <w:rFonts w:ascii="Gaspo Slab Light" w:eastAsiaTheme="majorEastAsia" w:hAnsi="Gaspo Slab Light" w:cstheme="majorBidi"/>
      <w:color w:val="6EC0D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3556"/>
    <w:rPr>
      <w:rFonts w:ascii="Avenir Book" w:hAnsi="Avenir Book"/>
      <w:color w:val="6DBDB9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030D5"/>
    <w:pPr>
      <w:spacing w:line="480" w:lineRule="auto"/>
      <w:contextualSpacing/>
    </w:pPr>
    <w:rPr>
      <w:rFonts w:asciiTheme="majorHAnsi" w:eastAsiaTheme="majorEastAsia" w:hAnsiTheme="majorHAnsi" w:cstheme="majorBidi"/>
      <w:b/>
      <w:color w:val="A7A9AC" w:themeColor="background2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0D5"/>
    <w:rPr>
      <w:rFonts w:asciiTheme="majorHAnsi" w:eastAsiaTheme="majorEastAsia" w:hAnsiTheme="majorHAnsi" w:cstheme="majorBidi"/>
      <w:b/>
      <w:color w:val="A7A9AC" w:themeColor="background2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unhideWhenUsed/>
    <w:rsid w:val="001F6D0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1F6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D0F"/>
    <w:rPr>
      <w:color w:val="7BAFA7" w:themeColor="accent1"/>
      <w:sz w:val="24"/>
    </w:rPr>
  </w:style>
  <w:style w:type="paragraph" w:styleId="Footer">
    <w:name w:val="footer"/>
    <w:basedOn w:val="Normal"/>
    <w:link w:val="FooterChar"/>
    <w:uiPriority w:val="99"/>
    <w:unhideWhenUsed/>
    <w:rsid w:val="001F6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D0F"/>
    <w:rPr>
      <w:color w:val="7BAFA7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7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004"/>
    <w:rPr>
      <w:color w:val="7BAFA7" w:themeColor="accen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004"/>
    <w:rPr>
      <w:b/>
      <w:bCs/>
      <w:color w:val="7BAFA7" w:themeColor="accen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00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004"/>
    <w:rPr>
      <w:rFonts w:ascii="Times New Roman" w:hAnsi="Times New Roman" w:cs="Times New Roman"/>
      <w:color w:val="7BAFA7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7BA2B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1FDA"/>
    <w:rPr>
      <w:color w:val="85B9CD" w:themeColor="followedHyperlink"/>
      <w:u w:val="single"/>
    </w:rPr>
  </w:style>
  <w:style w:type="paragraph" w:styleId="NoSpacing">
    <w:name w:val="No Spacing"/>
    <w:uiPriority w:val="1"/>
    <w:qFormat/>
    <w:rsid w:val="005A3556"/>
    <w:rPr>
      <w:color w:val="7BAFA7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A3556"/>
    <w:rPr>
      <w:rFonts w:ascii="Avenir Medium" w:eastAsia="Times New Roman" w:hAnsi="Avenir Medium" w:cs="Times New Roman"/>
      <w:color w:val="595959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A3556"/>
    <w:rPr>
      <w:rFonts w:ascii="Avenir Medium" w:eastAsia="Times New Roman" w:hAnsi="Avenir Medium" w:cs="Times New Roman"/>
      <w:color w:val="346680"/>
      <w:sz w:val="20"/>
      <w:szCs w:val="20"/>
    </w:rPr>
  </w:style>
  <w:style w:type="paragraph" w:customStyle="1" w:styleId="Bullets">
    <w:name w:val="Bullets"/>
    <w:basedOn w:val="Normal"/>
    <w:qFormat/>
    <w:rsid w:val="005A3556"/>
    <w:pPr>
      <w:numPr>
        <w:numId w:val="36"/>
      </w:numPr>
    </w:pPr>
    <w:rPr>
      <w:rFonts w:ascii="Avenir Light" w:eastAsia="Times New Roman" w:hAnsi="Avenir Light"/>
      <w:color w:val="595959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lourishing Communities">
      <a:dk1>
        <a:sysClr val="windowText" lastClr="000000"/>
      </a:dk1>
      <a:lt1>
        <a:srgbClr val="FFFFFF"/>
      </a:lt1>
      <a:dk2>
        <a:srgbClr val="6D6E71"/>
      </a:dk2>
      <a:lt2>
        <a:srgbClr val="A7A9AC"/>
      </a:lt2>
      <a:accent1>
        <a:srgbClr val="7BAFA7"/>
      </a:accent1>
      <a:accent2>
        <a:srgbClr val="A9CEC6"/>
      </a:accent2>
      <a:accent3>
        <a:srgbClr val="7BA2BA"/>
      </a:accent3>
      <a:accent4>
        <a:srgbClr val="85B9CD"/>
      </a:accent4>
      <a:accent5>
        <a:srgbClr val="AB94C0"/>
      </a:accent5>
      <a:accent6>
        <a:srgbClr val="FFFFFF"/>
      </a:accent6>
      <a:hlink>
        <a:srgbClr val="7BA2BA"/>
      </a:hlink>
      <a:folHlink>
        <a:srgbClr val="85B9CD"/>
      </a:folHlink>
    </a:clrScheme>
    <a:fontScheme name="Custom 1">
      <a:majorFont>
        <a:latin typeface="Avenir LT Std 55 Roman"/>
        <a:ea typeface=""/>
        <a:cs typeface=""/>
      </a:majorFont>
      <a:minorFont>
        <a:latin typeface="Avenir LT Std 35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1D0258FF2424C9DA601CA6D94FE3A" ma:contentTypeVersion="15" ma:contentTypeDescription="Create a new document." ma:contentTypeScope="" ma:versionID="f599ca8631f1d9b8af1757be00ae3d9c">
  <xsd:schema xmlns:xsd="http://www.w3.org/2001/XMLSchema" xmlns:xs="http://www.w3.org/2001/XMLSchema" xmlns:p="http://schemas.microsoft.com/office/2006/metadata/properties" xmlns:ns1="http://schemas.microsoft.com/sharepoint/v3" xmlns:ns2="8bd175fc-5986-4084-b60b-1a5de4264689" xmlns:ns3="28abf88b-a9b8-40c6-9778-8905f3dfa176" targetNamespace="http://schemas.microsoft.com/office/2006/metadata/properties" ma:root="true" ma:fieldsID="7997b6d91780219a84f26ecbda78ef37" ns1:_="" ns2:_="" ns3:_="">
    <xsd:import namespace="http://schemas.microsoft.com/sharepoint/v3"/>
    <xsd:import namespace="8bd175fc-5986-4084-b60b-1a5de4264689"/>
    <xsd:import namespace="28abf88b-a9b8-40c6-9778-8905f3dfa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175fc-5986-4084-b60b-1a5de4264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bf88b-a9b8-40c6-9778-8905f3dfa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44B4B-7FA8-4E65-BC2B-CBA10C1E3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B481E-C395-4C0B-B420-ED03FE8E28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B3F2FC-1DF9-4EEC-9074-B5BD54ED5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d175fc-5986-4084-b60b-1a5de4264689"/>
    <ds:schemaRef ds:uri="28abf88b-a9b8-40c6-9778-8905f3dfa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Hayashi</dc:creator>
  <cp:keywords/>
  <dc:description/>
  <cp:lastModifiedBy>Caroline</cp:lastModifiedBy>
  <cp:revision>7</cp:revision>
  <cp:lastPrinted>2020-03-11T17:49:00Z</cp:lastPrinted>
  <dcterms:created xsi:type="dcterms:W3CDTF">2021-06-29T03:48:00Z</dcterms:created>
  <dcterms:modified xsi:type="dcterms:W3CDTF">2021-07-02T17:51:00Z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0x0101006011D0258FF2424C9DA601CA6D94FE3A</vt:lpwstr>
  </property>
</Properties>
</file>